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2F958" w14:textId="2264D897" w:rsidR="00CD6CE5" w:rsidRDefault="00CD6CE5" w:rsidP="00CD6CE5">
      <w:pPr>
        <w:spacing w:after="0" w:line="240" w:lineRule="auto"/>
        <w:jc w:val="center"/>
        <w:rPr>
          <w:rFonts w:ascii="Calibri" w:hAnsi="Calibri"/>
          <w:b/>
          <w:sz w:val="32"/>
          <w:szCs w:val="32"/>
          <w:bdr w:val="single" w:sz="4" w:space="0" w:color="auto" w:frame="1"/>
        </w:rPr>
      </w:pPr>
      <w:r>
        <w:rPr>
          <w:rFonts w:ascii="Calibri" w:hAnsi="Calibri"/>
          <w:b/>
          <w:sz w:val="32"/>
          <w:szCs w:val="32"/>
          <w:bdr w:val="single" w:sz="4" w:space="0" w:color="auto" w:frame="1"/>
        </w:rPr>
        <w:t xml:space="preserve">     SEANCE DU </w:t>
      </w:r>
      <w:r w:rsidR="00D20695">
        <w:rPr>
          <w:rFonts w:ascii="Calibri" w:hAnsi="Calibri"/>
          <w:b/>
          <w:sz w:val="32"/>
          <w:szCs w:val="32"/>
          <w:bdr w:val="single" w:sz="4" w:space="0" w:color="auto" w:frame="1"/>
        </w:rPr>
        <w:t>13</w:t>
      </w:r>
      <w:r>
        <w:rPr>
          <w:rFonts w:ascii="Calibri" w:hAnsi="Calibri"/>
          <w:b/>
          <w:sz w:val="32"/>
          <w:szCs w:val="32"/>
          <w:bdr w:val="single" w:sz="4" w:space="0" w:color="auto" w:frame="1"/>
        </w:rPr>
        <w:t xml:space="preserve"> </w:t>
      </w:r>
      <w:r w:rsidR="00D20695">
        <w:rPr>
          <w:rFonts w:ascii="Calibri" w:hAnsi="Calibri"/>
          <w:b/>
          <w:sz w:val="32"/>
          <w:szCs w:val="32"/>
          <w:bdr w:val="single" w:sz="4" w:space="0" w:color="auto" w:frame="1"/>
        </w:rPr>
        <w:t>avril</w:t>
      </w:r>
      <w:r>
        <w:rPr>
          <w:rFonts w:ascii="Calibri" w:hAnsi="Calibri"/>
          <w:b/>
          <w:sz w:val="32"/>
          <w:szCs w:val="32"/>
          <w:bdr w:val="single" w:sz="4" w:space="0" w:color="auto" w:frame="1"/>
        </w:rPr>
        <w:t xml:space="preserve"> 2023 </w:t>
      </w:r>
      <w:r>
        <w:rPr>
          <w:rFonts w:ascii="Calibri" w:hAnsi="Calibri"/>
          <w:b/>
          <w:sz w:val="32"/>
          <w:szCs w:val="32"/>
          <w:bdr w:val="single" w:sz="4" w:space="0" w:color="auto" w:frame="1"/>
        </w:rPr>
        <w:tab/>
      </w:r>
    </w:p>
    <w:p w14:paraId="7A446AE0" w14:textId="77777777" w:rsidR="00CD6CE5" w:rsidRDefault="00CD6CE5" w:rsidP="00CD6CE5">
      <w:pPr>
        <w:spacing w:after="0" w:line="240" w:lineRule="auto"/>
        <w:jc w:val="both"/>
        <w:rPr>
          <w:rFonts w:ascii="Calibri" w:hAnsi="Calibri"/>
          <w:sz w:val="24"/>
          <w:szCs w:val="24"/>
        </w:rPr>
      </w:pPr>
    </w:p>
    <w:p w14:paraId="2DC4FF46" w14:textId="4ACC0A78" w:rsidR="00CD6CE5" w:rsidRDefault="00CD6CE5" w:rsidP="00CD6CE5">
      <w:pPr>
        <w:spacing w:after="0" w:line="240" w:lineRule="auto"/>
        <w:jc w:val="both"/>
        <w:rPr>
          <w:rFonts w:ascii="Calibri" w:hAnsi="Calibri"/>
          <w:sz w:val="24"/>
          <w:szCs w:val="24"/>
        </w:rPr>
      </w:pPr>
      <w:r>
        <w:rPr>
          <w:rFonts w:ascii="Calibri" w:hAnsi="Calibri"/>
          <w:sz w:val="24"/>
          <w:szCs w:val="24"/>
        </w:rPr>
        <w:t>Par convocation du 0</w:t>
      </w:r>
      <w:r w:rsidR="00D20695">
        <w:rPr>
          <w:rFonts w:ascii="Calibri" w:hAnsi="Calibri"/>
          <w:sz w:val="24"/>
          <w:szCs w:val="24"/>
        </w:rPr>
        <w:t>6</w:t>
      </w:r>
      <w:r>
        <w:rPr>
          <w:rFonts w:ascii="Calibri" w:hAnsi="Calibri"/>
          <w:sz w:val="24"/>
          <w:szCs w:val="24"/>
        </w:rPr>
        <w:t xml:space="preserve"> </w:t>
      </w:r>
      <w:r w:rsidR="00D20695">
        <w:rPr>
          <w:rFonts w:ascii="Calibri" w:hAnsi="Calibri"/>
          <w:sz w:val="24"/>
          <w:szCs w:val="24"/>
        </w:rPr>
        <w:t>avril</w:t>
      </w:r>
      <w:r>
        <w:rPr>
          <w:rFonts w:ascii="Calibri" w:hAnsi="Calibri"/>
          <w:sz w:val="24"/>
          <w:szCs w:val="24"/>
        </w:rPr>
        <w:t xml:space="preserve"> 2023, les membres du Conseil Municipal ont été invités à assister à la présente réunion. Cette séance a fait l'objet des mesures de publicité prévues par le Code Général des Collectivités Territoriales par l'affichage de l'ordre du jour dans les tableaux de BALDENHEIM et RATHSAMHAUSEN-LE-HAUT.</w:t>
      </w:r>
    </w:p>
    <w:p w14:paraId="7981E97B" w14:textId="77777777" w:rsidR="00CD6CE5" w:rsidRDefault="00CD6CE5" w:rsidP="00CD6CE5">
      <w:pPr>
        <w:spacing w:after="0" w:line="240" w:lineRule="auto"/>
        <w:jc w:val="both"/>
        <w:rPr>
          <w:rFonts w:ascii="Calibri" w:hAnsi="Calibri"/>
          <w:sz w:val="24"/>
          <w:szCs w:val="24"/>
        </w:rPr>
      </w:pPr>
    </w:p>
    <w:p w14:paraId="07E717B6" w14:textId="77777777" w:rsidR="00CD6CE5" w:rsidRDefault="00CD6CE5" w:rsidP="00CD6CE5">
      <w:pPr>
        <w:spacing w:after="0" w:line="276" w:lineRule="auto"/>
        <w:jc w:val="both"/>
        <w:rPr>
          <w:rFonts w:ascii="Calibri" w:hAnsi="Calibri"/>
          <w:sz w:val="24"/>
          <w:szCs w:val="24"/>
          <w:lang w:eastAsia="en-US"/>
        </w:rPr>
      </w:pPr>
      <w:r>
        <w:rPr>
          <w:rFonts w:ascii="Calibri" w:hAnsi="Calibri"/>
          <w:sz w:val="24"/>
          <w:szCs w:val="24"/>
          <w:lang w:eastAsia="en-US"/>
        </w:rPr>
        <w:t>La séance est ouverte à 20h00 par Madame Virginie MUHR, Maire, en présence de :</w:t>
      </w:r>
    </w:p>
    <w:p w14:paraId="4F8DA164" w14:textId="77777777" w:rsidR="00D20695" w:rsidRPr="00501A01" w:rsidRDefault="00D20695" w:rsidP="00D20695">
      <w:pPr>
        <w:spacing w:after="0" w:line="276" w:lineRule="auto"/>
        <w:jc w:val="both"/>
        <w:rPr>
          <w:rFonts w:ascii="Calibri" w:hAnsi="Calibri"/>
          <w:sz w:val="24"/>
          <w:szCs w:val="24"/>
        </w:rPr>
      </w:pPr>
      <w:r w:rsidRPr="00501A01">
        <w:rPr>
          <w:rFonts w:ascii="Calibri" w:hAnsi="Calibri"/>
          <w:sz w:val="24"/>
          <w:szCs w:val="24"/>
        </w:rPr>
        <w:t>Jean-Luc BURY, Denise GISSELBRECHT, Sylvain MICHELOT, Adjoints au Maire ;</w:t>
      </w:r>
    </w:p>
    <w:p w14:paraId="07754862" w14:textId="22D3DBA1" w:rsidR="00D20695" w:rsidRPr="00501A01" w:rsidRDefault="00D20695" w:rsidP="00D20695">
      <w:pPr>
        <w:spacing w:after="0" w:line="276" w:lineRule="auto"/>
        <w:jc w:val="both"/>
        <w:rPr>
          <w:rFonts w:ascii="Calibri" w:hAnsi="Calibri"/>
          <w:sz w:val="24"/>
          <w:szCs w:val="24"/>
        </w:rPr>
      </w:pPr>
      <w:r>
        <w:rPr>
          <w:rFonts w:ascii="Calibri" w:hAnsi="Calibri"/>
          <w:sz w:val="24"/>
          <w:szCs w:val="24"/>
        </w:rPr>
        <w:t>Willy SCHWANDER,</w:t>
      </w:r>
      <w:r w:rsidRPr="00501A01">
        <w:rPr>
          <w:rFonts w:ascii="Calibri" w:hAnsi="Calibri"/>
          <w:sz w:val="24"/>
          <w:szCs w:val="24"/>
        </w:rPr>
        <w:t xml:space="preserve"> Françoise ELSAESSER,</w:t>
      </w:r>
      <w:r>
        <w:rPr>
          <w:rFonts w:ascii="Calibri" w:hAnsi="Calibri"/>
          <w:sz w:val="24"/>
          <w:szCs w:val="24"/>
        </w:rPr>
        <w:t xml:space="preserve"> </w:t>
      </w:r>
      <w:r w:rsidRPr="00501A01">
        <w:rPr>
          <w:rFonts w:ascii="Calibri" w:hAnsi="Calibri"/>
          <w:sz w:val="24"/>
          <w:szCs w:val="24"/>
        </w:rPr>
        <w:t>Chantal RIES, Claude BAUER, Mathias PETER, Céline BUCHER, Elisabeth GRILLET, Alain GROSSHANS, Valérie HUNZINGER, Clément RENAUDET, Véronique SANSONNET, Conseillers Municipaux</w:t>
      </w:r>
    </w:p>
    <w:p w14:paraId="35409D4D" w14:textId="7A07A74C" w:rsidR="00CD6CE5" w:rsidRDefault="00CD6CE5" w:rsidP="00CD6CE5">
      <w:pPr>
        <w:spacing w:after="0" w:line="240" w:lineRule="auto"/>
        <w:jc w:val="both"/>
        <w:rPr>
          <w:rFonts w:ascii="Calibri" w:hAnsi="Calibri"/>
          <w:sz w:val="24"/>
          <w:szCs w:val="24"/>
          <w:lang w:eastAsia="en-US"/>
        </w:rPr>
      </w:pPr>
    </w:p>
    <w:p w14:paraId="66B8992A" w14:textId="230D792A" w:rsidR="00CD6CE5" w:rsidRDefault="00CD6CE5" w:rsidP="00CD6CE5">
      <w:pPr>
        <w:spacing w:after="0" w:line="240" w:lineRule="auto"/>
        <w:jc w:val="both"/>
        <w:rPr>
          <w:rFonts w:ascii="Calibri" w:hAnsi="Calibri"/>
          <w:sz w:val="24"/>
          <w:szCs w:val="24"/>
        </w:rPr>
      </w:pPr>
      <w:r>
        <w:rPr>
          <w:rFonts w:ascii="Calibri" w:hAnsi="Calibri"/>
          <w:sz w:val="24"/>
          <w:szCs w:val="24"/>
        </w:rPr>
        <w:t>Membres en exercice : 15</w:t>
      </w:r>
      <w:r>
        <w:rPr>
          <w:rFonts w:ascii="Calibri" w:hAnsi="Calibri"/>
          <w:sz w:val="24"/>
          <w:szCs w:val="24"/>
        </w:rPr>
        <w:tab/>
      </w:r>
      <w:r>
        <w:rPr>
          <w:rFonts w:ascii="Calibri" w:hAnsi="Calibri"/>
          <w:sz w:val="24"/>
          <w:szCs w:val="24"/>
        </w:rPr>
        <w:tab/>
        <w:t>Présents</w:t>
      </w:r>
      <w:r>
        <w:rPr>
          <w:rFonts w:ascii="Calibri" w:hAnsi="Calibri"/>
          <w:sz w:val="24"/>
          <w:szCs w:val="24"/>
        </w:rPr>
        <w:tab/>
      </w:r>
      <w:r>
        <w:rPr>
          <w:rFonts w:ascii="Calibri" w:hAnsi="Calibri"/>
          <w:sz w:val="24"/>
          <w:szCs w:val="24"/>
        </w:rPr>
        <w:tab/>
      </w:r>
      <w:r w:rsidR="00D80496">
        <w:rPr>
          <w:rFonts w:ascii="Calibri" w:hAnsi="Calibri"/>
          <w:sz w:val="24"/>
          <w:szCs w:val="24"/>
        </w:rPr>
        <w:tab/>
      </w:r>
      <w:r>
        <w:rPr>
          <w:rFonts w:ascii="Calibri" w:hAnsi="Calibri"/>
          <w:sz w:val="24"/>
          <w:szCs w:val="24"/>
        </w:rPr>
        <w:t>:</w:t>
      </w:r>
      <w:r>
        <w:rPr>
          <w:rFonts w:ascii="Calibri" w:hAnsi="Calibri"/>
          <w:sz w:val="24"/>
          <w:szCs w:val="24"/>
        </w:rPr>
        <w:tab/>
      </w:r>
      <w:r w:rsidR="00B36061">
        <w:rPr>
          <w:rFonts w:ascii="Calibri" w:hAnsi="Calibri"/>
          <w:sz w:val="24"/>
          <w:szCs w:val="24"/>
        </w:rPr>
        <w:t>1</w:t>
      </w:r>
      <w:r w:rsidR="00D20695">
        <w:rPr>
          <w:rFonts w:ascii="Calibri" w:hAnsi="Calibri"/>
          <w:sz w:val="24"/>
          <w:szCs w:val="24"/>
        </w:rPr>
        <w:t>5</w:t>
      </w:r>
    </w:p>
    <w:p w14:paraId="52D8C7E2" w14:textId="4AAEEDAB" w:rsidR="00CD6CE5" w:rsidRDefault="00CD6CE5" w:rsidP="00CD6CE5">
      <w:pPr>
        <w:spacing w:after="0" w:line="240" w:lineRule="auto"/>
        <w:jc w:val="both"/>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sidR="006A35BE">
        <w:rPr>
          <w:rFonts w:ascii="Calibri" w:hAnsi="Calibri"/>
          <w:sz w:val="24"/>
          <w:szCs w:val="24"/>
        </w:rPr>
        <w:tab/>
      </w:r>
      <w:r w:rsidR="006A35BE">
        <w:rPr>
          <w:rFonts w:ascii="Calibri" w:hAnsi="Calibri"/>
          <w:sz w:val="24"/>
          <w:szCs w:val="24"/>
        </w:rPr>
        <w:tab/>
      </w:r>
      <w:r w:rsidR="006A35BE">
        <w:rPr>
          <w:rFonts w:ascii="Calibri" w:hAnsi="Calibri"/>
          <w:sz w:val="24"/>
          <w:szCs w:val="24"/>
        </w:rPr>
        <w:tab/>
      </w:r>
      <w:r w:rsidR="006A35BE">
        <w:rPr>
          <w:rFonts w:ascii="Calibri" w:hAnsi="Calibri"/>
          <w:sz w:val="24"/>
          <w:szCs w:val="24"/>
        </w:rPr>
        <w:tab/>
      </w:r>
      <w:r w:rsidR="006A35BE">
        <w:rPr>
          <w:rFonts w:ascii="Calibri" w:hAnsi="Calibri"/>
          <w:sz w:val="24"/>
          <w:szCs w:val="24"/>
        </w:rPr>
        <w:tab/>
      </w:r>
      <w:r>
        <w:rPr>
          <w:rFonts w:ascii="Calibri" w:hAnsi="Calibri"/>
          <w:sz w:val="24"/>
          <w:szCs w:val="24"/>
        </w:rPr>
        <w:tab/>
      </w:r>
      <w:r>
        <w:rPr>
          <w:rFonts w:ascii="Calibri" w:hAnsi="Calibri"/>
          <w:sz w:val="24"/>
          <w:szCs w:val="24"/>
        </w:rPr>
        <w:tab/>
        <w:t>Absents</w:t>
      </w:r>
      <w:r w:rsidR="00D20695">
        <w:rPr>
          <w:rFonts w:ascii="Calibri" w:hAnsi="Calibri"/>
          <w:sz w:val="24"/>
          <w:szCs w:val="24"/>
        </w:rPr>
        <w:tab/>
      </w:r>
      <w:r w:rsidR="00D20695">
        <w:rPr>
          <w:rFonts w:ascii="Calibri" w:hAnsi="Calibri"/>
          <w:sz w:val="24"/>
          <w:szCs w:val="24"/>
        </w:rPr>
        <w:tab/>
      </w:r>
      <w:r>
        <w:rPr>
          <w:rFonts w:ascii="Calibri" w:hAnsi="Calibri"/>
          <w:sz w:val="24"/>
          <w:szCs w:val="24"/>
        </w:rPr>
        <w:tab/>
        <w:t>:</w:t>
      </w:r>
      <w:r>
        <w:rPr>
          <w:rFonts w:ascii="Calibri" w:hAnsi="Calibri"/>
          <w:sz w:val="24"/>
          <w:szCs w:val="24"/>
        </w:rPr>
        <w:tab/>
        <w:t xml:space="preserve"> </w:t>
      </w:r>
      <w:r w:rsidR="00B36061">
        <w:rPr>
          <w:rFonts w:ascii="Calibri" w:hAnsi="Calibri"/>
          <w:sz w:val="24"/>
          <w:szCs w:val="24"/>
        </w:rPr>
        <w:t xml:space="preserve"> </w:t>
      </w:r>
      <w:r w:rsidR="00143EEC">
        <w:rPr>
          <w:rFonts w:ascii="Calibri" w:hAnsi="Calibri"/>
          <w:sz w:val="24"/>
          <w:szCs w:val="24"/>
        </w:rPr>
        <w:t>0</w:t>
      </w:r>
    </w:p>
    <w:p w14:paraId="61790AF5" w14:textId="33E09A4E" w:rsidR="00CD6CE5" w:rsidRDefault="007040CA" w:rsidP="00D80496">
      <w:pPr>
        <w:spacing w:after="0" w:line="252" w:lineRule="auto"/>
        <w:ind w:left="2556" w:right="-286" w:firstLine="284"/>
        <w:jc w:val="both"/>
        <w:rPr>
          <w:rFonts w:ascii="Calibri" w:hAnsi="Calibri"/>
          <w:sz w:val="24"/>
          <w:szCs w:val="24"/>
          <w:lang w:eastAsia="en-US"/>
        </w:rPr>
      </w:pPr>
      <w:r>
        <w:rPr>
          <w:rFonts w:ascii="Calibri" w:hAnsi="Calibri"/>
          <w:sz w:val="24"/>
          <w:szCs w:val="24"/>
          <w:lang w:eastAsia="en-US"/>
        </w:rPr>
        <w:t>P</w:t>
      </w:r>
      <w:r w:rsidR="00CD6CE5">
        <w:rPr>
          <w:rFonts w:ascii="Calibri" w:hAnsi="Calibri"/>
          <w:sz w:val="24"/>
          <w:szCs w:val="24"/>
          <w:lang w:eastAsia="en-US"/>
        </w:rPr>
        <w:t>rocuration</w:t>
      </w:r>
      <w:r w:rsidR="00D80496">
        <w:rPr>
          <w:rFonts w:ascii="Calibri" w:hAnsi="Calibri"/>
          <w:sz w:val="24"/>
          <w:szCs w:val="24"/>
          <w:lang w:eastAsia="en-US"/>
        </w:rPr>
        <w:tab/>
      </w:r>
      <w:r w:rsidR="00CD6CE5">
        <w:rPr>
          <w:rFonts w:ascii="Calibri" w:hAnsi="Calibri"/>
          <w:sz w:val="24"/>
          <w:szCs w:val="24"/>
          <w:lang w:eastAsia="en-US"/>
        </w:rPr>
        <w:t>:</w:t>
      </w:r>
      <w:r w:rsidR="00CD6CE5">
        <w:rPr>
          <w:rFonts w:ascii="Calibri" w:hAnsi="Calibri"/>
          <w:sz w:val="24"/>
          <w:szCs w:val="24"/>
          <w:lang w:eastAsia="en-US"/>
        </w:rPr>
        <w:tab/>
        <w:t xml:space="preserve"> </w:t>
      </w:r>
      <w:r w:rsidR="00B36061">
        <w:rPr>
          <w:rFonts w:ascii="Calibri" w:hAnsi="Calibri"/>
          <w:sz w:val="24"/>
          <w:szCs w:val="24"/>
          <w:lang w:eastAsia="en-US"/>
        </w:rPr>
        <w:t xml:space="preserve"> </w:t>
      </w:r>
      <w:r w:rsidR="00143EEC">
        <w:rPr>
          <w:rFonts w:ascii="Calibri" w:hAnsi="Calibri"/>
          <w:sz w:val="24"/>
          <w:szCs w:val="24"/>
          <w:lang w:eastAsia="en-US"/>
        </w:rPr>
        <w:t>0</w:t>
      </w:r>
    </w:p>
    <w:p w14:paraId="1828B0F0" w14:textId="424D1D76" w:rsidR="00CD6CE5" w:rsidRDefault="00CD6CE5" w:rsidP="00CD6CE5">
      <w:pPr>
        <w:spacing w:after="0" w:line="252" w:lineRule="auto"/>
        <w:ind w:right="-286"/>
        <w:jc w:val="both"/>
        <w:rPr>
          <w:rFonts w:ascii="Calibri" w:hAnsi="Calibri"/>
          <w:sz w:val="24"/>
          <w:szCs w:val="24"/>
          <w:lang w:eastAsia="en-US"/>
        </w:rPr>
      </w:pPr>
    </w:p>
    <w:p w14:paraId="00F3A5E6" w14:textId="77777777" w:rsidR="0063455E" w:rsidRDefault="0063455E" w:rsidP="00CD6CE5">
      <w:pPr>
        <w:spacing w:after="0" w:line="252" w:lineRule="auto"/>
        <w:ind w:right="-286"/>
        <w:jc w:val="both"/>
        <w:rPr>
          <w:rFonts w:ascii="Calibri" w:hAnsi="Calibri"/>
          <w:sz w:val="24"/>
          <w:szCs w:val="24"/>
          <w:lang w:eastAsia="en-US"/>
        </w:rPr>
      </w:pPr>
    </w:p>
    <w:p w14:paraId="6C18A11B" w14:textId="77777777" w:rsidR="00CD6CE5" w:rsidRDefault="00CD6CE5" w:rsidP="00CD6CE5">
      <w:pPr>
        <w:spacing w:after="0" w:line="240" w:lineRule="auto"/>
        <w:contextualSpacing/>
        <w:jc w:val="both"/>
        <w:rPr>
          <w:rFonts w:ascii="Calibri" w:hAnsi="Calibri"/>
          <w:sz w:val="24"/>
          <w:szCs w:val="24"/>
          <w:lang w:eastAsia="en-US"/>
        </w:rPr>
      </w:pPr>
      <w:r>
        <w:rPr>
          <w:rFonts w:ascii="Calibri" w:hAnsi="Calibri"/>
          <w:b/>
          <w:sz w:val="24"/>
          <w:szCs w:val="24"/>
          <w:lang w:eastAsia="en-US"/>
        </w:rPr>
        <w:t>Vu</w:t>
      </w:r>
      <w:r>
        <w:rPr>
          <w:rFonts w:ascii="Calibri" w:hAnsi="Calibri"/>
          <w:sz w:val="24"/>
          <w:szCs w:val="24"/>
          <w:lang w:eastAsia="en-US"/>
        </w:rPr>
        <w:t xml:space="preserve"> les articles L2541-6 et 2541-7 du Code Général des Collectivités Territoriales portant sur la nomination d’un ou plusieurs membres pour remplir les fonctions de secrétaire,</w:t>
      </w:r>
    </w:p>
    <w:p w14:paraId="07E97250" w14:textId="77777777" w:rsidR="00CD6CE5" w:rsidRDefault="00CD6CE5" w:rsidP="00CD6CE5">
      <w:pPr>
        <w:spacing w:after="0" w:line="240" w:lineRule="auto"/>
        <w:contextualSpacing/>
        <w:jc w:val="both"/>
        <w:rPr>
          <w:rFonts w:ascii="Calibri" w:hAnsi="Calibri"/>
          <w:sz w:val="24"/>
          <w:szCs w:val="24"/>
          <w:lang w:eastAsia="en-US"/>
        </w:rPr>
      </w:pPr>
    </w:p>
    <w:p w14:paraId="21D310F3" w14:textId="77777777" w:rsidR="00CD6CE5" w:rsidRDefault="00CD6CE5" w:rsidP="00CD6CE5">
      <w:pPr>
        <w:spacing w:after="0" w:line="240" w:lineRule="auto"/>
        <w:contextualSpacing/>
        <w:jc w:val="both"/>
        <w:rPr>
          <w:rFonts w:ascii="Calibri" w:hAnsi="Calibri"/>
          <w:sz w:val="24"/>
          <w:szCs w:val="24"/>
          <w:lang w:eastAsia="en-US"/>
        </w:rPr>
      </w:pPr>
      <w:r>
        <w:rPr>
          <w:rFonts w:ascii="Calibri" w:hAnsi="Calibri"/>
          <w:sz w:val="24"/>
          <w:szCs w:val="24"/>
          <w:lang w:eastAsia="en-US"/>
        </w:rPr>
        <w:t>Le Conseil, après en avoir délibéré,</w:t>
      </w:r>
    </w:p>
    <w:p w14:paraId="393E025C" w14:textId="35BCAA19" w:rsidR="00CD6CE5" w:rsidRDefault="00CD6CE5" w:rsidP="00CD6CE5">
      <w:pPr>
        <w:spacing w:after="0" w:line="240" w:lineRule="auto"/>
        <w:contextualSpacing/>
        <w:jc w:val="both"/>
        <w:rPr>
          <w:rFonts w:ascii="Calibri" w:hAnsi="Calibri"/>
          <w:sz w:val="24"/>
          <w:szCs w:val="24"/>
          <w:lang w:eastAsia="en-US"/>
        </w:rPr>
      </w:pPr>
      <w:r>
        <w:rPr>
          <w:rFonts w:ascii="Calibri" w:hAnsi="Calibri"/>
          <w:b/>
          <w:sz w:val="24"/>
          <w:szCs w:val="24"/>
          <w:lang w:eastAsia="en-US"/>
        </w:rPr>
        <w:t>DESIGNE, à l’unanimité,</w:t>
      </w:r>
      <w:r>
        <w:rPr>
          <w:rFonts w:ascii="Calibri" w:hAnsi="Calibri"/>
          <w:sz w:val="24"/>
          <w:szCs w:val="24"/>
          <w:lang w:eastAsia="en-US"/>
        </w:rPr>
        <w:t xml:space="preserve"> </w:t>
      </w:r>
      <w:r w:rsidR="0063455E">
        <w:rPr>
          <w:rFonts w:ascii="Calibri" w:hAnsi="Calibri"/>
          <w:sz w:val="24"/>
          <w:szCs w:val="24"/>
          <w:lang w:eastAsia="en-US"/>
        </w:rPr>
        <w:t>Willy SCHWANDER</w:t>
      </w:r>
      <w:r>
        <w:rPr>
          <w:rFonts w:ascii="Calibri" w:hAnsi="Calibri"/>
          <w:sz w:val="24"/>
          <w:szCs w:val="24"/>
          <w:lang w:eastAsia="en-US"/>
        </w:rPr>
        <w:t>, secrétaire de séance.</w:t>
      </w:r>
    </w:p>
    <w:p w14:paraId="1AED5339" w14:textId="4A8C6C5D" w:rsidR="00CD6CE5" w:rsidRDefault="00CD6CE5" w:rsidP="00CD6CE5">
      <w:pPr>
        <w:spacing w:after="0" w:line="252" w:lineRule="auto"/>
        <w:ind w:right="-286"/>
        <w:jc w:val="both"/>
        <w:rPr>
          <w:rFonts w:ascii="Calibri" w:hAnsi="Calibri"/>
          <w:sz w:val="24"/>
          <w:szCs w:val="24"/>
          <w:lang w:eastAsia="en-US"/>
        </w:rPr>
      </w:pPr>
    </w:p>
    <w:p w14:paraId="08261750" w14:textId="77777777" w:rsidR="00143EEC" w:rsidRDefault="00143EEC" w:rsidP="00CD6CE5">
      <w:pPr>
        <w:spacing w:after="0" w:line="252" w:lineRule="auto"/>
        <w:ind w:right="-286"/>
        <w:jc w:val="both"/>
        <w:rPr>
          <w:rFonts w:ascii="Calibri" w:hAnsi="Calibri"/>
          <w:sz w:val="24"/>
          <w:szCs w:val="24"/>
          <w:lang w:eastAsia="en-US"/>
        </w:rPr>
      </w:pPr>
    </w:p>
    <w:p w14:paraId="1D9E7658" w14:textId="77777777" w:rsidR="00CD6CE5" w:rsidRDefault="00CD6CE5" w:rsidP="00CD6CE5">
      <w:pPr>
        <w:spacing w:after="0" w:line="252" w:lineRule="auto"/>
        <w:ind w:right="-286"/>
        <w:jc w:val="both"/>
        <w:rPr>
          <w:rFonts w:ascii="Calibri" w:hAnsi="Calibri"/>
          <w:b/>
          <w:sz w:val="24"/>
          <w:szCs w:val="24"/>
          <w:lang w:eastAsia="en-US"/>
        </w:rPr>
      </w:pPr>
      <w:r>
        <w:rPr>
          <w:rFonts w:ascii="Calibri" w:hAnsi="Calibri"/>
          <w:b/>
          <w:sz w:val="24"/>
          <w:szCs w:val="24"/>
          <w:u w:val="single"/>
          <w:lang w:eastAsia="en-US"/>
        </w:rPr>
        <w:t>L’ordre du jour de la séance est le suivant</w:t>
      </w:r>
      <w:r>
        <w:rPr>
          <w:rFonts w:ascii="Calibri" w:hAnsi="Calibri"/>
          <w:b/>
          <w:sz w:val="24"/>
          <w:szCs w:val="24"/>
          <w:lang w:eastAsia="en-US"/>
        </w:rPr>
        <w:t xml:space="preserve"> : </w:t>
      </w:r>
    </w:p>
    <w:p w14:paraId="632ED021" w14:textId="77777777" w:rsidR="00CD6CE5" w:rsidRDefault="00CD6CE5" w:rsidP="00CD6CE5">
      <w:pPr>
        <w:spacing w:after="0" w:line="252" w:lineRule="auto"/>
        <w:ind w:right="-286"/>
        <w:jc w:val="both"/>
        <w:rPr>
          <w:rFonts w:ascii="Calibri" w:hAnsi="Calibri"/>
          <w:b/>
          <w:sz w:val="24"/>
          <w:szCs w:val="24"/>
          <w:u w:val="single"/>
          <w:lang w:eastAsia="en-US"/>
        </w:rPr>
      </w:pPr>
    </w:p>
    <w:p w14:paraId="3349556E" w14:textId="77777777" w:rsidR="005F27EC" w:rsidRDefault="005F27EC" w:rsidP="005F27EC">
      <w:pPr>
        <w:spacing w:after="120"/>
        <w:ind w:left="1418" w:hanging="1418"/>
        <w:jc w:val="both"/>
        <w:rPr>
          <w:sz w:val="24"/>
          <w:szCs w:val="24"/>
        </w:rPr>
      </w:pPr>
      <w:r w:rsidRPr="009C6C2F">
        <w:rPr>
          <w:sz w:val="24"/>
          <w:szCs w:val="24"/>
        </w:rPr>
        <w:t>D-202</w:t>
      </w:r>
      <w:r>
        <w:rPr>
          <w:sz w:val="24"/>
          <w:szCs w:val="24"/>
        </w:rPr>
        <w:t>3</w:t>
      </w:r>
      <w:r w:rsidRPr="009C6C2F">
        <w:rPr>
          <w:sz w:val="24"/>
          <w:szCs w:val="24"/>
        </w:rPr>
        <w:t>-</w:t>
      </w:r>
      <w:r>
        <w:rPr>
          <w:sz w:val="24"/>
          <w:szCs w:val="24"/>
        </w:rPr>
        <w:t>17</w:t>
      </w:r>
      <w:r w:rsidRPr="009C6C2F">
        <w:rPr>
          <w:sz w:val="24"/>
          <w:szCs w:val="24"/>
        </w:rPr>
        <w:tab/>
        <w:t xml:space="preserve">Approbation du procès-verbal de la séance du </w:t>
      </w:r>
      <w:r>
        <w:rPr>
          <w:sz w:val="24"/>
          <w:szCs w:val="24"/>
        </w:rPr>
        <w:t>09</w:t>
      </w:r>
      <w:r w:rsidRPr="009C6C2F">
        <w:rPr>
          <w:sz w:val="24"/>
          <w:szCs w:val="24"/>
        </w:rPr>
        <w:t xml:space="preserve"> </w:t>
      </w:r>
      <w:r>
        <w:rPr>
          <w:sz w:val="24"/>
          <w:szCs w:val="24"/>
        </w:rPr>
        <w:t>février</w:t>
      </w:r>
      <w:r w:rsidRPr="009C6C2F">
        <w:rPr>
          <w:sz w:val="24"/>
          <w:szCs w:val="24"/>
        </w:rPr>
        <w:t xml:space="preserve"> 202</w:t>
      </w:r>
      <w:r>
        <w:rPr>
          <w:sz w:val="24"/>
          <w:szCs w:val="24"/>
        </w:rPr>
        <w:t>3</w:t>
      </w:r>
    </w:p>
    <w:p w14:paraId="1F5F2E1C" w14:textId="77777777" w:rsidR="005F27EC" w:rsidRPr="009C6C2F" w:rsidRDefault="005F27EC" w:rsidP="005F27EC">
      <w:pPr>
        <w:spacing w:after="120"/>
        <w:ind w:left="1418" w:hanging="1418"/>
        <w:jc w:val="both"/>
        <w:rPr>
          <w:sz w:val="24"/>
          <w:szCs w:val="24"/>
        </w:rPr>
      </w:pPr>
      <w:r>
        <w:rPr>
          <w:sz w:val="24"/>
          <w:szCs w:val="24"/>
        </w:rPr>
        <w:t>D-2023-18</w:t>
      </w:r>
      <w:r>
        <w:rPr>
          <w:sz w:val="24"/>
          <w:szCs w:val="24"/>
        </w:rPr>
        <w:tab/>
        <w:t>M57 : fongibilité des crédits</w:t>
      </w:r>
    </w:p>
    <w:p w14:paraId="2178B726" w14:textId="77777777" w:rsidR="005F27EC" w:rsidRPr="009C6C2F" w:rsidRDefault="005F27EC" w:rsidP="005F27EC">
      <w:pPr>
        <w:spacing w:after="120"/>
        <w:ind w:left="1418" w:hanging="1418"/>
        <w:jc w:val="both"/>
        <w:rPr>
          <w:sz w:val="24"/>
          <w:szCs w:val="24"/>
        </w:rPr>
      </w:pPr>
      <w:r w:rsidRPr="009C6C2F">
        <w:rPr>
          <w:sz w:val="24"/>
          <w:szCs w:val="24"/>
        </w:rPr>
        <w:t>D-202</w:t>
      </w:r>
      <w:r>
        <w:rPr>
          <w:sz w:val="24"/>
          <w:szCs w:val="24"/>
        </w:rPr>
        <w:t>3</w:t>
      </w:r>
      <w:r w:rsidRPr="009C6C2F">
        <w:rPr>
          <w:sz w:val="24"/>
          <w:szCs w:val="24"/>
        </w:rPr>
        <w:t>-</w:t>
      </w:r>
      <w:r>
        <w:rPr>
          <w:sz w:val="24"/>
          <w:szCs w:val="24"/>
        </w:rPr>
        <w:t>19</w:t>
      </w:r>
      <w:r w:rsidRPr="009C6C2F">
        <w:rPr>
          <w:sz w:val="24"/>
          <w:szCs w:val="24"/>
        </w:rPr>
        <w:tab/>
      </w:r>
      <w:r>
        <w:rPr>
          <w:sz w:val="24"/>
          <w:szCs w:val="24"/>
        </w:rPr>
        <w:t>Approbation du Compte de Gestion - Exercice 2022</w:t>
      </w:r>
    </w:p>
    <w:p w14:paraId="2F16F184" w14:textId="77777777" w:rsidR="005F27EC" w:rsidRPr="009C6C2F" w:rsidRDefault="005F27EC" w:rsidP="005F27EC">
      <w:pPr>
        <w:spacing w:after="120"/>
        <w:ind w:left="1418" w:hanging="1418"/>
        <w:jc w:val="both"/>
        <w:rPr>
          <w:sz w:val="24"/>
          <w:szCs w:val="24"/>
        </w:rPr>
      </w:pPr>
      <w:r w:rsidRPr="009C6C2F">
        <w:rPr>
          <w:sz w:val="24"/>
          <w:szCs w:val="24"/>
        </w:rPr>
        <w:t>D-202</w:t>
      </w:r>
      <w:r>
        <w:rPr>
          <w:sz w:val="24"/>
          <w:szCs w:val="24"/>
        </w:rPr>
        <w:t>3</w:t>
      </w:r>
      <w:r w:rsidRPr="009C6C2F">
        <w:rPr>
          <w:sz w:val="24"/>
          <w:szCs w:val="24"/>
        </w:rPr>
        <w:t>-</w:t>
      </w:r>
      <w:r>
        <w:rPr>
          <w:sz w:val="24"/>
          <w:szCs w:val="24"/>
        </w:rPr>
        <w:t>20</w:t>
      </w:r>
      <w:r w:rsidRPr="009C6C2F">
        <w:rPr>
          <w:sz w:val="24"/>
          <w:szCs w:val="24"/>
        </w:rPr>
        <w:tab/>
      </w:r>
      <w:r>
        <w:rPr>
          <w:sz w:val="24"/>
          <w:szCs w:val="24"/>
        </w:rPr>
        <w:t>Approbation du Compte Administratif – Exercice 2022</w:t>
      </w:r>
    </w:p>
    <w:p w14:paraId="1E3C1E16" w14:textId="77777777" w:rsidR="005F27EC" w:rsidRDefault="005F27EC" w:rsidP="005F27EC">
      <w:pPr>
        <w:spacing w:after="120"/>
        <w:ind w:left="1418" w:hanging="1418"/>
        <w:jc w:val="both"/>
        <w:rPr>
          <w:sz w:val="24"/>
          <w:szCs w:val="24"/>
        </w:rPr>
      </w:pPr>
      <w:r w:rsidRPr="009C6C2F">
        <w:rPr>
          <w:sz w:val="24"/>
          <w:szCs w:val="24"/>
        </w:rPr>
        <w:t>D-202</w:t>
      </w:r>
      <w:r>
        <w:rPr>
          <w:sz w:val="24"/>
          <w:szCs w:val="24"/>
        </w:rPr>
        <w:t>3</w:t>
      </w:r>
      <w:r w:rsidRPr="009C6C2F">
        <w:rPr>
          <w:sz w:val="24"/>
          <w:szCs w:val="24"/>
        </w:rPr>
        <w:t>-</w:t>
      </w:r>
      <w:r>
        <w:rPr>
          <w:sz w:val="24"/>
          <w:szCs w:val="24"/>
        </w:rPr>
        <w:t>21</w:t>
      </w:r>
      <w:r w:rsidRPr="009C6C2F">
        <w:rPr>
          <w:sz w:val="24"/>
          <w:szCs w:val="24"/>
        </w:rPr>
        <w:tab/>
      </w:r>
      <w:r>
        <w:rPr>
          <w:sz w:val="24"/>
          <w:szCs w:val="24"/>
        </w:rPr>
        <w:t>Affectation du résultat de l’exercice 2022</w:t>
      </w:r>
    </w:p>
    <w:p w14:paraId="035AF043" w14:textId="77777777" w:rsidR="005F27EC" w:rsidRPr="009C6C2F" w:rsidRDefault="005F27EC" w:rsidP="005F27EC">
      <w:pPr>
        <w:spacing w:after="120"/>
        <w:ind w:left="1418" w:hanging="1418"/>
        <w:jc w:val="both"/>
        <w:rPr>
          <w:sz w:val="24"/>
          <w:szCs w:val="24"/>
        </w:rPr>
      </w:pPr>
      <w:r w:rsidRPr="009C6C2F">
        <w:rPr>
          <w:sz w:val="24"/>
          <w:szCs w:val="24"/>
        </w:rPr>
        <w:t>D-202</w:t>
      </w:r>
      <w:r>
        <w:rPr>
          <w:sz w:val="24"/>
          <w:szCs w:val="24"/>
        </w:rPr>
        <w:t>3</w:t>
      </w:r>
      <w:r w:rsidRPr="009C6C2F">
        <w:rPr>
          <w:sz w:val="24"/>
          <w:szCs w:val="24"/>
        </w:rPr>
        <w:t>-</w:t>
      </w:r>
      <w:r>
        <w:rPr>
          <w:sz w:val="24"/>
          <w:szCs w:val="24"/>
        </w:rPr>
        <w:t>22</w:t>
      </w:r>
      <w:r w:rsidRPr="009C6C2F">
        <w:rPr>
          <w:sz w:val="24"/>
          <w:szCs w:val="24"/>
        </w:rPr>
        <w:tab/>
      </w:r>
      <w:r>
        <w:rPr>
          <w:sz w:val="24"/>
          <w:szCs w:val="24"/>
        </w:rPr>
        <w:t>Vote des taux d’imposition des Taxes Directes Locales – Année 2023</w:t>
      </w:r>
    </w:p>
    <w:p w14:paraId="52BFEBA4" w14:textId="30BD4387" w:rsidR="005F27EC" w:rsidRDefault="005F27EC" w:rsidP="005F27EC">
      <w:pPr>
        <w:spacing w:after="120"/>
        <w:ind w:left="703" w:hanging="703"/>
        <w:jc w:val="both"/>
        <w:rPr>
          <w:sz w:val="24"/>
          <w:szCs w:val="24"/>
        </w:rPr>
      </w:pPr>
      <w:r w:rsidRPr="009C6C2F">
        <w:rPr>
          <w:sz w:val="24"/>
          <w:szCs w:val="24"/>
        </w:rPr>
        <w:t>D-202</w:t>
      </w:r>
      <w:r>
        <w:rPr>
          <w:sz w:val="24"/>
          <w:szCs w:val="24"/>
        </w:rPr>
        <w:t>3</w:t>
      </w:r>
      <w:r w:rsidRPr="009C6C2F">
        <w:rPr>
          <w:sz w:val="24"/>
          <w:szCs w:val="24"/>
        </w:rPr>
        <w:t>-</w:t>
      </w:r>
      <w:r>
        <w:rPr>
          <w:sz w:val="24"/>
          <w:szCs w:val="24"/>
        </w:rPr>
        <w:t>23</w:t>
      </w:r>
      <w:r w:rsidRPr="009C6C2F">
        <w:rPr>
          <w:sz w:val="24"/>
          <w:szCs w:val="24"/>
        </w:rPr>
        <w:tab/>
      </w:r>
      <w:bookmarkStart w:id="0" w:name="_Hlk131489030"/>
      <w:r>
        <w:rPr>
          <w:sz w:val="24"/>
          <w:szCs w:val="24"/>
        </w:rPr>
        <w:tab/>
        <w:t>Provisions pour dépréciation des actifs circulants pour l’exercice 2023</w:t>
      </w:r>
      <w:bookmarkEnd w:id="0"/>
    </w:p>
    <w:p w14:paraId="27BFE05A" w14:textId="67D45793" w:rsidR="005F27EC" w:rsidRDefault="005F27EC" w:rsidP="005F27EC">
      <w:pPr>
        <w:spacing w:after="120"/>
        <w:ind w:left="705" w:hanging="705"/>
        <w:jc w:val="both"/>
        <w:rPr>
          <w:sz w:val="24"/>
          <w:szCs w:val="24"/>
        </w:rPr>
      </w:pPr>
      <w:r>
        <w:rPr>
          <w:sz w:val="24"/>
          <w:szCs w:val="24"/>
        </w:rPr>
        <w:t>D-2023-24</w:t>
      </w:r>
      <w:r>
        <w:rPr>
          <w:sz w:val="24"/>
          <w:szCs w:val="24"/>
        </w:rPr>
        <w:tab/>
      </w:r>
      <w:r>
        <w:rPr>
          <w:sz w:val="24"/>
          <w:szCs w:val="24"/>
        </w:rPr>
        <w:tab/>
        <w:t>Approbation du budget primitif – Exercice 2023</w:t>
      </w:r>
    </w:p>
    <w:p w14:paraId="070E9425" w14:textId="583091D2" w:rsidR="005F27EC" w:rsidRDefault="005F27EC" w:rsidP="005F27EC">
      <w:pPr>
        <w:spacing w:after="120"/>
        <w:ind w:left="705" w:hanging="705"/>
        <w:jc w:val="both"/>
        <w:rPr>
          <w:sz w:val="24"/>
          <w:szCs w:val="24"/>
        </w:rPr>
      </w:pPr>
      <w:r>
        <w:rPr>
          <w:sz w:val="24"/>
          <w:szCs w:val="24"/>
        </w:rPr>
        <w:t>D-2022-25</w:t>
      </w:r>
      <w:r>
        <w:rPr>
          <w:sz w:val="24"/>
          <w:szCs w:val="24"/>
        </w:rPr>
        <w:tab/>
      </w:r>
      <w:r>
        <w:rPr>
          <w:sz w:val="24"/>
          <w:szCs w:val="24"/>
        </w:rPr>
        <w:tab/>
        <w:t>Décisions relatives à l’imputation de certaines acquisitions en investissement</w:t>
      </w:r>
    </w:p>
    <w:p w14:paraId="555612CD" w14:textId="5A5702F3" w:rsidR="005F27EC" w:rsidRDefault="005F27EC" w:rsidP="005F27EC">
      <w:pPr>
        <w:spacing w:after="120"/>
        <w:ind w:left="705" w:hanging="705"/>
        <w:jc w:val="both"/>
        <w:rPr>
          <w:sz w:val="24"/>
          <w:szCs w:val="24"/>
        </w:rPr>
      </w:pPr>
      <w:r>
        <w:rPr>
          <w:sz w:val="24"/>
          <w:szCs w:val="24"/>
        </w:rPr>
        <w:t>D-2023-26</w:t>
      </w:r>
      <w:r>
        <w:rPr>
          <w:sz w:val="24"/>
          <w:szCs w:val="24"/>
        </w:rPr>
        <w:tab/>
      </w:r>
      <w:r>
        <w:rPr>
          <w:sz w:val="24"/>
          <w:szCs w:val="24"/>
        </w:rPr>
        <w:tab/>
        <w:t>Rénovation énergétique de la mairie : choix du maître d’œuvre</w:t>
      </w:r>
    </w:p>
    <w:p w14:paraId="621C27A0" w14:textId="57190010" w:rsidR="005F27EC" w:rsidRDefault="005F27EC" w:rsidP="005F27EC">
      <w:pPr>
        <w:spacing w:after="120"/>
        <w:ind w:left="705" w:hanging="705"/>
        <w:jc w:val="both"/>
        <w:rPr>
          <w:sz w:val="24"/>
          <w:szCs w:val="24"/>
        </w:rPr>
      </w:pPr>
      <w:r>
        <w:rPr>
          <w:sz w:val="24"/>
          <w:szCs w:val="24"/>
        </w:rPr>
        <w:t>D-2023-27</w:t>
      </w:r>
      <w:r>
        <w:rPr>
          <w:sz w:val="24"/>
          <w:szCs w:val="24"/>
        </w:rPr>
        <w:tab/>
      </w:r>
      <w:r>
        <w:rPr>
          <w:sz w:val="24"/>
          <w:szCs w:val="24"/>
        </w:rPr>
        <w:tab/>
        <w:t>Renouvellement du contrat groupe d’assurance des risques statutaires</w:t>
      </w:r>
    </w:p>
    <w:p w14:paraId="6D290734" w14:textId="77777777" w:rsidR="005F27EC" w:rsidRDefault="005F27EC" w:rsidP="005F27EC">
      <w:pPr>
        <w:spacing w:after="120"/>
        <w:ind w:left="1418" w:hanging="1418"/>
        <w:jc w:val="both"/>
        <w:rPr>
          <w:sz w:val="24"/>
          <w:szCs w:val="24"/>
        </w:rPr>
      </w:pPr>
      <w:r>
        <w:rPr>
          <w:sz w:val="24"/>
          <w:szCs w:val="24"/>
        </w:rPr>
        <w:t>D-2023-28</w:t>
      </w:r>
      <w:r>
        <w:rPr>
          <w:sz w:val="24"/>
          <w:szCs w:val="24"/>
        </w:rPr>
        <w:tab/>
        <w:t>Création d’un emploi d’accroissement temporaire d’activité</w:t>
      </w:r>
    </w:p>
    <w:p w14:paraId="5A064D2D" w14:textId="77777777" w:rsidR="005F27EC" w:rsidRDefault="005F27EC" w:rsidP="005F27EC">
      <w:pPr>
        <w:spacing w:after="120"/>
        <w:ind w:left="1418" w:hanging="1418"/>
        <w:jc w:val="both"/>
        <w:rPr>
          <w:sz w:val="24"/>
          <w:szCs w:val="24"/>
        </w:rPr>
      </w:pPr>
      <w:r>
        <w:rPr>
          <w:sz w:val="24"/>
          <w:szCs w:val="24"/>
        </w:rPr>
        <w:t>D-2023-29</w:t>
      </w:r>
      <w:r>
        <w:rPr>
          <w:sz w:val="24"/>
          <w:szCs w:val="24"/>
        </w:rPr>
        <w:tab/>
        <w:t>Création de deux postes d’agents saisonniers</w:t>
      </w:r>
    </w:p>
    <w:p w14:paraId="3ECB97C8" w14:textId="77777777" w:rsidR="005F27EC" w:rsidRDefault="005F27EC" w:rsidP="005F27EC">
      <w:pPr>
        <w:spacing w:after="120"/>
        <w:ind w:left="1418" w:hanging="1418"/>
        <w:jc w:val="both"/>
        <w:rPr>
          <w:sz w:val="24"/>
          <w:szCs w:val="24"/>
        </w:rPr>
      </w:pPr>
      <w:r>
        <w:rPr>
          <w:sz w:val="24"/>
          <w:szCs w:val="24"/>
        </w:rPr>
        <w:lastRenderedPageBreak/>
        <w:t>D-2023-30</w:t>
      </w:r>
      <w:r>
        <w:rPr>
          <w:sz w:val="24"/>
          <w:szCs w:val="24"/>
        </w:rPr>
        <w:tab/>
        <w:t xml:space="preserve">Chasse 2024 - 2033 : création de la commission consultative communale de la chasse </w:t>
      </w:r>
    </w:p>
    <w:p w14:paraId="238AA4BB" w14:textId="77777777" w:rsidR="005F27EC" w:rsidRDefault="005F27EC" w:rsidP="005F27EC">
      <w:pPr>
        <w:spacing w:after="120"/>
        <w:ind w:left="1418" w:hanging="1418"/>
        <w:jc w:val="both"/>
        <w:rPr>
          <w:sz w:val="24"/>
          <w:szCs w:val="24"/>
        </w:rPr>
      </w:pPr>
      <w:r>
        <w:rPr>
          <w:sz w:val="24"/>
          <w:szCs w:val="24"/>
        </w:rPr>
        <w:t>D-2023-31</w:t>
      </w:r>
      <w:r>
        <w:rPr>
          <w:sz w:val="24"/>
          <w:szCs w:val="24"/>
        </w:rPr>
        <w:tab/>
        <w:t>Chasse 2024 - 2033 : Abandon du produit de la chasse aux propriétaires</w:t>
      </w:r>
    </w:p>
    <w:p w14:paraId="18DE61F1" w14:textId="77777777" w:rsidR="005F27EC" w:rsidRPr="009C6C2F" w:rsidRDefault="005F27EC" w:rsidP="005F27EC">
      <w:pPr>
        <w:spacing w:after="120"/>
        <w:ind w:left="1418" w:hanging="1418"/>
        <w:jc w:val="both"/>
        <w:rPr>
          <w:sz w:val="24"/>
          <w:szCs w:val="24"/>
        </w:rPr>
      </w:pPr>
      <w:r>
        <w:rPr>
          <w:sz w:val="24"/>
          <w:szCs w:val="24"/>
        </w:rPr>
        <w:t>D-2023-32</w:t>
      </w:r>
      <w:r>
        <w:rPr>
          <w:sz w:val="24"/>
          <w:szCs w:val="24"/>
        </w:rPr>
        <w:tab/>
      </w:r>
      <w:r w:rsidRPr="009C6C2F">
        <w:rPr>
          <w:sz w:val="24"/>
          <w:szCs w:val="24"/>
        </w:rPr>
        <w:t>Délégations consenties au maire par la délibération du 28 mai 2020 dans le cadre de l’article L2122-22 du CGT</w:t>
      </w:r>
    </w:p>
    <w:p w14:paraId="26602362" w14:textId="30140DF0" w:rsidR="005F27EC" w:rsidRDefault="005F27EC" w:rsidP="00A0707A">
      <w:pPr>
        <w:spacing w:after="0" w:line="240" w:lineRule="auto"/>
        <w:jc w:val="both"/>
        <w:rPr>
          <w:sz w:val="24"/>
          <w:szCs w:val="24"/>
        </w:rPr>
      </w:pPr>
      <w:r w:rsidRPr="009C6C2F">
        <w:rPr>
          <w:sz w:val="24"/>
          <w:szCs w:val="24"/>
        </w:rPr>
        <w:t>D-202</w:t>
      </w:r>
      <w:r>
        <w:rPr>
          <w:sz w:val="24"/>
          <w:szCs w:val="24"/>
        </w:rPr>
        <w:t>3</w:t>
      </w:r>
      <w:r w:rsidRPr="009C6C2F">
        <w:rPr>
          <w:sz w:val="24"/>
          <w:szCs w:val="24"/>
        </w:rPr>
        <w:t>-</w:t>
      </w:r>
      <w:r>
        <w:rPr>
          <w:sz w:val="24"/>
          <w:szCs w:val="24"/>
        </w:rPr>
        <w:t>33</w:t>
      </w:r>
      <w:r w:rsidRPr="009C6C2F">
        <w:rPr>
          <w:sz w:val="24"/>
          <w:szCs w:val="24"/>
        </w:rPr>
        <w:tab/>
      </w:r>
      <w:r w:rsidR="00C813FB">
        <w:rPr>
          <w:sz w:val="24"/>
          <w:szCs w:val="24"/>
        </w:rPr>
        <w:tab/>
      </w:r>
      <w:r w:rsidRPr="009C6C2F">
        <w:rPr>
          <w:sz w:val="24"/>
          <w:szCs w:val="24"/>
        </w:rPr>
        <w:t>Divers et Communiqués</w:t>
      </w:r>
    </w:p>
    <w:p w14:paraId="513A2F5B" w14:textId="77777777" w:rsidR="005F27EC" w:rsidRPr="009C6C2F" w:rsidRDefault="005F27EC" w:rsidP="005F27EC">
      <w:pPr>
        <w:pStyle w:val="Paragraphedeliste"/>
        <w:numPr>
          <w:ilvl w:val="0"/>
          <w:numId w:val="1"/>
        </w:numPr>
        <w:ind w:left="1770"/>
        <w:jc w:val="both"/>
        <w:rPr>
          <w:rFonts w:asciiTheme="minorHAnsi" w:hAnsiTheme="minorHAnsi"/>
          <w:sz w:val="24"/>
          <w:szCs w:val="24"/>
        </w:rPr>
      </w:pPr>
      <w:r w:rsidRPr="009C6C2F">
        <w:rPr>
          <w:rFonts w:asciiTheme="minorHAnsi" w:hAnsiTheme="minorHAnsi"/>
          <w:sz w:val="24"/>
          <w:szCs w:val="24"/>
        </w:rPr>
        <w:t>Urbanisme</w:t>
      </w:r>
    </w:p>
    <w:p w14:paraId="40379E36" w14:textId="77777777" w:rsidR="005F27EC" w:rsidRPr="00562590" w:rsidRDefault="005F27EC" w:rsidP="005F27EC">
      <w:pPr>
        <w:pStyle w:val="Paragraphedeliste"/>
        <w:numPr>
          <w:ilvl w:val="0"/>
          <w:numId w:val="1"/>
        </w:numPr>
        <w:ind w:left="1770"/>
        <w:jc w:val="both"/>
        <w:rPr>
          <w:rFonts w:asciiTheme="minorHAnsi" w:hAnsiTheme="minorHAnsi"/>
          <w:sz w:val="24"/>
          <w:szCs w:val="24"/>
        </w:rPr>
      </w:pPr>
      <w:r w:rsidRPr="009C6C2F">
        <w:rPr>
          <w:rFonts w:asciiTheme="minorHAnsi" w:hAnsiTheme="minorHAnsi"/>
          <w:sz w:val="24"/>
          <w:szCs w:val="24"/>
        </w:rPr>
        <w:t>Informations</w:t>
      </w:r>
      <w:r>
        <w:rPr>
          <w:rFonts w:asciiTheme="minorHAnsi" w:hAnsiTheme="minorHAnsi"/>
          <w:sz w:val="24"/>
          <w:szCs w:val="24"/>
        </w:rPr>
        <w:t xml:space="preserve"> et interventions</w:t>
      </w:r>
    </w:p>
    <w:p w14:paraId="1DE43FE3" w14:textId="75245334" w:rsidR="00E143A8" w:rsidRDefault="00E143A8" w:rsidP="00E143A8">
      <w:pPr>
        <w:pStyle w:val="Paragraphedeliste"/>
        <w:ind w:left="1770"/>
        <w:jc w:val="both"/>
        <w:rPr>
          <w:rFonts w:asciiTheme="minorHAnsi" w:hAnsiTheme="minorHAnsi"/>
          <w:sz w:val="24"/>
          <w:szCs w:val="24"/>
        </w:rPr>
      </w:pPr>
    </w:p>
    <w:p w14:paraId="0D98F997" w14:textId="710ED976" w:rsidR="005F27EC" w:rsidRDefault="005F27EC" w:rsidP="00E143A8">
      <w:pPr>
        <w:pStyle w:val="Paragraphedeliste"/>
        <w:ind w:left="1770"/>
        <w:jc w:val="both"/>
        <w:rPr>
          <w:rFonts w:asciiTheme="minorHAnsi" w:hAnsiTheme="minorHAnsi"/>
          <w:sz w:val="24"/>
          <w:szCs w:val="24"/>
        </w:rPr>
      </w:pPr>
    </w:p>
    <w:p w14:paraId="61B976BB" w14:textId="77777777" w:rsidR="00313AE2" w:rsidRDefault="00313AE2" w:rsidP="00E143A8">
      <w:pPr>
        <w:pStyle w:val="Paragraphedeliste"/>
        <w:ind w:left="1770"/>
        <w:jc w:val="both"/>
        <w:rPr>
          <w:rFonts w:asciiTheme="minorHAnsi" w:hAnsiTheme="minorHAnsi"/>
          <w:sz w:val="24"/>
          <w:szCs w:val="24"/>
        </w:rPr>
      </w:pPr>
    </w:p>
    <w:p w14:paraId="3A8E92D1" w14:textId="4F15AA3F" w:rsidR="007E1D60" w:rsidRDefault="007E1D60" w:rsidP="00143EEC">
      <w:pPr>
        <w:spacing w:after="0" w:line="252" w:lineRule="auto"/>
        <w:ind w:right="-286"/>
        <w:jc w:val="both"/>
        <w:rPr>
          <w:rFonts w:ascii="Calibri" w:hAnsi="Calibri"/>
          <w:sz w:val="24"/>
          <w:szCs w:val="24"/>
          <w:lang w:eastAsia="en-US"/>
        </w:rPr>
      </w:pPr>
      <w:r>
        <w:rPr>
          <w:rFonts w:ascii="Calibri" w:hAnsi="Calibri"/>
          <w:sz w:val="24"/>
          <w:szCs w:val="24"/>
          <w:lang w:eastAsia="en-US"/>
        </w:rPr>
        <w:t>Avant d’entamer l’ordre du jour, Mme le Maire souhaite publiquement dire quelques mots suite à la dernière séance du Conseil Municipal :</w:t>
      </w:r>
    </w:p>
    <w:p w14:paraId="3F5CB953" w14:textId="77777777" w:rsidR="00143EEC" w:rsidRDefault="00143EEC" w:rsidP="00143EEC">
      <w:pPr>
        <w:spacing w:after="0" w:line="252" w:lineRule="auto"/>
        <w:ind w:right="-286"/>
        <w:jc w:val="both"/>
        <w:rPr>
          <w:rFonts w:ascii="Calibri" w:hAnsi="Calibri"/>
          <w:sz w:val="24"/>
          <w:szCs w:val="24"/>
          <w:lang w:eastAsia="en-US"/>
        </w:rPr>
      </w:pPr>
    </w:p>
    <w:p w14:paraId="14F5AA36" w14:textId="0D31084F" w:rsidR="005F0FC7" w:rsidRPr="007E1D60" w:rsidRDefault="00143EEC" w:rsidP="00143EEC">
      <w:pPr>
        <w:spacing w:after="0"/>
        <w:jc w:val="both"/>
        <w:rPr>
          <w:rFonts w:cs="Calibri"/>
          <w:sz w:val="24"/>
          <w:szCs w:val="24"/>
        </w:rPr>
      </w:pPr>
      <w:r>
        <w:rPr>
          <w:rFonts w:cs="Calibri"/>
          <w:sz w:val="24"/>
          <w:szCs w:val="24"/>
        </w:rPr>
        <w:t>« </w:t>
      </w:r>
      <w:r w:rsidR="005F0FC7" w:rsidRPr="007E1D60">
        <w:rPr>
          <w:rFonts w:cs="Calibri"/>
          <w:sz w:val="24"/>
          <w:szCs w:val="24"/>
        </w:rPr>
        <w:t>Lors de la réunion du conseil municipal du 9 février 2023, un incident d’une gravité sans précédent dans ce mandat s’est produit.</w:t>
      </w:r>
    </w:p>
    <w:p w14:paraId="2F8FA778" w14:textId="77777777" w:rsidR="005F0FC7" w:rsidRPr="007E1D60" w:rsidRDefault="005F0FC7" w:rsidP="00143EEC">
      <w:pPr>
        <w:spacing w:after="0"/>
        <w:jc w:val="both"/>
        <w:rPr>
          <w:rFonts w:cs="Calibri"/>
          <w:sz w:val="24"/>
          <w:szCs w:val="24"/>
        </w:rPr>
      </w:pPr>
      <w:r w:rsidRPr="007E1D60">
        <w:rPr>
          <w:rFonts w:cs="Calibri"/>
          <w:sz w:val="24"/>
          <w:szCs w:val="24"/>
        </w:rPr>
        <w:t>Des propos insultants envers le maire en exercice, envers Monsieur le maire honoraire, envers les adjoints et envers l’ensemble des conseillers municipaux ont été exprimés avec une violence inexpliquée et inexplicable.</w:t>
      </w:r>
    </w:p>
    <w:p w14:paraId="351875DE" w14:textId="77777777" w:rsidR="005F0FC7" w:rsidRPr="007E1D60" w:rsidRDefault="005F0FC7" w:rsidP="00143EEC">
      <w:pPr>
        <w:spacing w:after="0"/>
        <w:jc w:val="both"/>
        <w:rPr>
          <w:rFonts w:cs="Calibri"/>
          <w:sz w:val="24"/>
          <w:szCs w:val="24"/>
        </w:rPr>
      </w:pPr>
      <w:r w:rsidRPr="007E1D60">
        <w:rPr>
          <w:rFonts w:cs="Calibri"/>
          <w:sz w:val="24"/>
          <w:szCs w:val="24"/>
        </w:rPr>
        <w:t>De plus, le dénigrement manifeste de l’engagement, passé et présent, de chacun d’entre eux est objectivement totalement infondé.</w:t>
      </w:r>
    </w:p>
    <w:p w14:paraId="066EA63C" w14:textId="77777777" w:rsidR="005F0FC7" w:rsidRPr="007E1D60" w:rsidRDefault="005F0FC7" w:rsidP="00143EEC">
      <w:pPr>
        <w:spacing w:after="0"/>
        <w:jc w:val="both"/>
        <w:rPr>
          <w:rFonts w:cs="Calibri"/>
          <w:sz w:val="24"/>
          <w:szCs w:val="24"/>
        </w:rPr>
      </w:pPr>
      <w:r w:rsidRPr="007E1D60">
        <w:rPr>
          <w:rFonts w:cs="Calibri"/>
          <w:sz w:val="24"/>
          <w:szCs w:val="24"/>
        </w:rPr>
        <w:t xml:space="preserve">Une telle attitude n’est pas tolérable dans cette institution de démocratie locale que représente le conseil municipal. </w:t>
      </w:r>
    </w:p>
    <w:p w14:paraId="5DEC0471" w14:textId="77777777" w:rsidR="005F0FC7" w:rsidRPr="00CA109D" w:rsidRDefault="005F0FC7" w:rsidP="00143EEC">
      <w:pPr>
        <w:spacing w:after="0"/>
        <w:jc w:val="both"/>
        <w:rPr>
          <w:rFonts w:cs="Calibri"/>
          <w:sz w:val="16"/>
          <w:szCs w:val="16"/>
        </w:rPr>
      </w:pPr>
    </w:p>
    <w:p w14:paraId="4273492E" w14:textId="77777777" w:rsidR="005F0FC7" w:rsidRPr="007E1D60" w:rsidRDefault="005F0FC7" w:rsidP="00143EEC">
      <w:pPr>
        <w:spacing w:after="0"/>
        <w:jc w:val="both"/>
        <w:rPr>
          <w:rFonts w:cs="Calibri"/>
          <w:sz w:val="24"/>
          <w:szCs w:val="24"/>
        </w:rPr>
      </w:pPr>
      <w:r w:rsidRPr="007E1D60">
        <w:rPr>
          <w:rFonts w:cs="Calibri"/>
          <w:sz w:val="24"/>
          <w:szCs w:val="24"/>
        </w:rPr>
        <w:t>Il est rappelé que chaque conseiller se doit de respecter les échanges et d'adopter un comportement respectueux en séance.</w:t>
      </w:r>
    </w:p>
    <w:p w14:paraId="5BCB334A" w14:textId="77777777" w:rsidR="005F0FC7" w:rsidRPr="007E1D60" w:rsidRDefault="005F0FC7" w:rsidP="00143EEC">
      <w:pPr>
        <w:spacing w:after="0"/>
        <w:jc w:val="both"/>
        <w:rPr>
          <w:rFonts w:cs="Calibri"/>
          <w:sz w:val="24"/>
          <w:szCs w:val="24"/>
        </w:rPr>
      </w:pPr>
      <w:r w:rsidRPr="007E1D60">
        <w:rPr>
          <w:rFonts w:cs="Calibri"/>
          <w:sz w:val="24"/>
          <w:szCs w:val="24"/>
        </w:rPr>
        <w:t xml:space="preserve">J’ai pris attache auprès des services de l’État qui m’ont fortement invité à vous apporter les informations suivantes : </w:t>
      </w:r>
    </w:p>
    <w:p w14:paraId="1D7B85F6" w14:textId="77777777" w:rsidR="005F0FC7" w:rsidRPr="00CA109D" w:rsidRDefault="005F0FC7" w:rsidP="00143EEC">
      <w:pPr>
        <w:spacing w:after="0"/>
        <w:jc w:val="both"/>
        <w:rPr>
          <w:rFonts w:cs="Calibri"/>
          <w:sz w:val="16"/>
          <w:szCs w:val="16"/>
        </w:rPr>
      </w:pPr>
    </w:p>
    <w:p w14:paraId="26CEED4F" w14:textId="77777777" w:rsidR="005F0FC7" w:rsidRPr="007E1D60" w:rsidRDefault="005F0FC7" w:rsidP="00143EEC">
      <w:pPr>
        <w:spacing w:after="0"/>
        <w:jc w:val="both"/>
        <w:rPr>
          <w:rFonts w:cs="Calibri"/>
          <w:sz w:val="24"/>
          <w:szCs w:val="24"/>
        </w:rPr>
      </w:pPr>
      <w:r w:rsidRPr="007E1D60">
        <w:rPr>
          <w:rFonts w:cs="Calibri"/>
          <w:sz w:val="24"/>
          <w:szCs w:val="24"/>
        </w:rPr>
        <w:t>Aux termes de l’article L. 2121-16 du Code Général Collectivités Territoriales, le maire a seul la qualité de police de l’assemblée.</w:t>
      </w:r>
    </w:p>
    <w:p w14:paraId="6B72B95A" w14:textId="77777777" w:rsidR="005F0FC7" w:rsidRPr="007E1D60" w:rsidRDefault="005F0FC7" w:rsidP="00143EEC">
      <w:pPr>
        <w:spacing w:after="0"/>
        <w:jc w:val="both"/>
        <w:rPr>
          <w:rFonts w:cs="Calibri"/>
          <w:sz w:val="24"/>
          <w:szCs w:val="24"/>
        </w:rPr>
      </w:pPr>
      <w:r w:rsidRPr="007E1D60">
        <w:rPr>
          <w:rFonts w:cs="Calibri"/>
          <w:i/>
          <w:iCs/>
          <w:sz w:val="24"/>
          <w:szCs w:val="24"/>
        </w:rPr>
        <w:t xml:space="preserve">Si les comportements sont de nature à perturber le bon déroulement des débats, le maire dispose de plusieurs </w:t>
      </w:r>
      <w:r w:rsidRPr="007E1D60">
        <w:rPr>
          <w:rFonts w:cs="Calibri"/>
          <w:sz w:val="24"/>
          <w:szCs w:val="24"/>
        </w:rPr>
        <w:t>moyens d’action :</w:t>
      </w:r>
    </w:p>
    <w:p w14:paraId="2B3DA0BE" w14:textId="77777777" w:rsidR="005F0FC7" w:rsidRPr="007E1D60" w:rsidRDefault="005F0FC7" w:rsidP="00143EEC">
      <w:pPr>
        <w:numPr>
          <w:ilvl w:val="0"/>
          <w:numId w:val="20"/>
        </w:numPr>
        <w:spacing w:after="0" w:line="240" w:lineRule="auto"/>
        <w:jc w:val="both"/>
        <w:rPr>
          <w:rFonts w:cs="Calibri"/>
          <w:sz w:val="24"/>
          <w:szCs w:val="24"/>
        </w:rPr>
      </w:pPr>
      <w:r w:rsidRPr="007E1D60">
        <w:rPr>
          <w:rStyle w:val="lev"/>
          <w:rFonts w:cs="Calibri"/>
          <w:b w:val="0"/>
          <w:bCs w:val="0"/>
          <w:sz w:val="24"/>
          <w:szCs w:val="24"/>
        </w:rPr>
        <w:t>Procéder à un simple rappel à l’ordre ou encore retirer la parole, s’il s’agit d’un conseiller municipal.</w:t>
      </w:r>
    </w:p>
    <w:p w14:paraId="764C53FD" w14:textId="77777777" w:rsidR="005F0FC7" w:rsidRPr="007E1D60" w:rsidRDefault="005F0FC7" w:rsidP="00143EEC">
      <w:pPr>
        <w:numPr>
          <w:ilvl w:val="0"/>
          <w:numId w:val="20"/>
        </w:numPr>
        <w:spacing w:after="0" w:line="240" w:lineRule="auto"/>
        <w:jc w:val="both"/>
        <w:rPr>
          <w:rFonts w:cs="Calibri"/>
          <w:sz w:val="24"/>
          <w:szCs w:val="24"/>
        </w:rPr>
      </w:pPr>
      <w:r w:rsidRPr="007E1D60">
        <w:rPr>
          <w:rFonts w:cs="Calibri"/>
          <w:sz w:val="24"/>
          <w:szCs w:val="24"/>
        </w:rPr>
        <w:t xml:space="preserve">Recourir à des mesures d’ordre intérieur nécessaires au maintien du bon ordre des séances du conseil tel que </w:t>
      </w:r>
      <w:r w:rsidRPr="007E1D60">
        <w:rPr>
          <w:rStyle w:val="lev"/>
          <w:rFonts w:cs="Calibri"/>
          <w:b w:val="0"/>
          <w:bCs w:val="0"/>
          <w:sz w:val="24"/>
          <w:szCs w:val="24"/>
        </w:rPr>
        <w:t>la levée ou la suspension de séance</w:t>
      </w:r>
      <w:r w:rsidRPr="007E1D60">
        <w:rPr>
          <w:rFonts w:cs="Calibri"/>
          <w:sz w:val="24"/>
          <w:szCs w:val="24"/>
        </w:rPr>
        <w:t>.</w:t>
      </w:r>
    </w:p>
    <w:p w14:paraId="693F0F3D" w14:textId="77777777" w:rsidR="005F0FC7" w:rsidRPr="007E1D60" w:rsidRDefault="005F0FC7" w:rsidP="00143EEC">
      <w:pPr>
        <w:pStyle w:val="NormalWeb"/>
        <w:spacing w:before="0" w:beforeAutospacing="0" w:after="0"/>
        <w:jc w:val="both"/>
        <w:rPr>
          <w:rFonts w:asciiTheme="minorHAnsi" w:hAnsiTheme="minorHAnsi" w:cs="Calibri"/>
        </w:rPr>
      </w:pPr>
      <w:r w:rsidRPr="007E1D60">
        <w:rPr>
          <w:rFonts w:asciiTheme="minorHAnsi" w:hAnsiTheme="minorHAnsi" w:cs="Calibri"/>
        </w:rPr>
        <w:t>Ces mesures doivent permettre de reprendre l’examen des points à l’ordre du jour dans de meilleures conditions.</w:t>
      </w:r>
    </w:p>
    <w:p w14:paraId="33387A97" w14:textId="77777777" w:rsidR="005F0FC7" w:rsidRPr="00CA109D" w:rsidRDefault="005F0FC7" w:rsidP="00143EEC">
      <w:pPr>
        <w:pStyle w:val="name-article"/>
        <w:spacing w:before="0" w:beforeAutospacing="0" w:after="0" w:afterAutospacing="0"/>
        <w:jc w:val="both"/>
        <w:rPr>
          <w:rFonts w:asciiTheme="minorHAnsi" w:hAnsiTheme="minorHAnsi"/>
          <w:color w:val="auto"/>
          <w:sz w:val="24"/>
          <w:szCs w:val="24"/>
        </w:rPr>
      </w:pPr>
      <w:r w:rsidRPr="00CA109D">
        <w:rPr>
          <w:rFonts w:asciiTheme="minorHAnsi" w:hAnsiTheme="minorHAnsi"/>
          <w:iCs/>
          <w:color w:val="auto"/>
          <w:sz w:val="24"/>
          <w:szCs w:val="24"/>
        </w:rPr>
        <w:t xml:space="preserve">Dans le cas où ces mesures resteraient sans effet, l’ </w:t>
      </w:r>
      <w:hyperlink r:id="rId6" w:history="1">
        <w:r w:rsidRPr="00CA109D">
          <w:rPr>
            <w:rStyle w:val="Lienhypertexte"/>
            <w:rFonts w:asciiTheme="minorHAnsi" w:hAnsiTheme="minorHAnsi"/>
            <w:color w:val="auto"/>
            <w:sz w:val="24"/>
            <w:szCs w:val="24"/>
          </w:rPr>
          <w:t>Article L2541-9</w:t>
        </w:r>
      </w:hyperlink>
      <w:r w:rsidRPr="00CA109D">
        <w:rPr>
          <w:rFonts w:asciiTheme="minorHAnsi" w:hAnsiTheme="minorHAnsi"/>
          <w:color w:val="auto"/>
          <w:sz w:val="24"/>
          <w:szCs w:val="24"/>
        </w:rPr>
        <w:t xml:space="preserve"> stipule que </w:t>
      </w:r>
      <w:r w:rsidRPr="00CA109D">
        <w:rPr>
          <w:rStyle w:val="lev"/>
          <w:rFonts w:asciiTheme="minorHAnsi" w:hAnsiTheme="minorHAnsi"/>
          <w:b w:val="0"/>
          <w:iCs/>
          <w:color w:val="auto"/>
          <w:sz w:val="24"/>
          <w:szCs w:val="24"/>
        </w:rPr>
        <w:t>l'expulsion du conseiller</w:t>
      </w:r>
      <w:r w:rsidRPr="00CA109D">
        <w:rPr>
          <w:rFonts w:asciiTheme="minorHAnsi" w:hAnsiTheme="minorHAnsi"/>
          <w:iCs/>
          <w:color w:val="auto"/>
          <w:sz w:val="24"/>
          <w:szCs w:val="24"/>
        </w:rPr>
        <w:t xml:space="preserve"> pourrait être prononcée pour </w:t>
      </w:r>
      <w:r w:rsidRPr="00CA109D">
        <w:rPr>
          <w:rFonts w:asciiTheme="minorHAnsi" w:hAnsiTheme="minorHAnsi"/>
          <w:bCs/>
          <w:iCs/>
          <w:color w:val="auto"/>
          <w:sz w:val="24"/>
          <w:szCs w:val="24"/>
        </w:rPr>
        <w:t>un temps déterminé ou pour toute la durée de son mandat.</w:t>
      </w:r>
    </w:p>
    <w:p w14:paraId="18C3CE1F" w14:textId="54F7CD38" w:rsidR="005F0FC7" w:rsidRPr="007E1D60" w:rsidRDefault="00645D46" w:rsidP="00143EEC">
      <w:pPr>
        <w:spacing w:after="0"/>
        <w:jc w:val="both"/>
        <w:rPr>
          <w:rFonts w:cs="Calibri"/>
          <w:sz w:val="24"/>
          <w:szCs w:val="24"/>
        </w:rPr>
      </w:pPr>
      <w:r>
        <w:rPr>
          <w:rFonts w:cs="Calibri"/>
          <w:sz w:val="24"/>
          <w:szCs w:val="24"/>
        </w:rPr>
        <w:t xml:space="preserve">Ceci est </w:t>
      </w:r>
      <w:r w:rsidRPr="007E1D60">
        <w:rPr>
          <w:rFonts w:cs="Calibri"/>
          <w:sz w:val="24"/>
          <w:szCs w:val="24"/>
        </w:rPr>
        <w:t xml:space="preserve">également </w:t>
      </w:r>
      <w:r w:rsidR="005F0FC7" w:rsidRPr="007E1D60">
        <w:rPr>
          <w:rFonts w:cs="Calibri"/>
          <w:sz w:val="24"/>
          <w:szCs w:val="24"/>
        </w:rPr>
        <w:t>indiqué dans le chapitre 4 du règlement du conseil municipal adopté à l’unanimité en séance du 8 octobre 2020</w:t>
      </w:r>
      <w:r>
        <w:rPr>
          <w:rFonts w:cs="Calibri"/>
          <w:sz w:val="24"/>
          <w:szCs w:val="24"/>
        </w:rPr>
        <w:t>.</w:t>
      </w:r>
    </w:p>
    <w:p w14:paraId="2AC737E1" w14:textId="77777777" w:rsidR="005F0FC7" w:rsidRPr="00CA109D" w:rsidRDefault="005F0FC7" w:rsidP="00143EEC">
      <w:pPr>
        <w:spacing w:after="0"/>
        <w:jc w:val="both"/>
        <w:rPr>
          <w:rFonts w:cs="Calibri"/>
          <w:sz w:val="16"/>
          <w:szCs w:val="16"/>
        </w:rPr>
      </w:pPr>
    </w:p>
    <w:p w14:paraId="37B78A8E" w14:textId="6FF02AEA" w:rsidR="005F0FC7" w:rsidRPr="007E1D60" w:rsidRDefault="005F0FC7" w:rsidP="00143EEC">
      <w:pPr>
        <w:spacing w:after="0"/>
        <w:jc w:val="both"/>
        <w:rPr>
          <w:rFonts w:cs="Calibri"/>
          <w:sz w:val="24"/>
          <w:szCs w:val="24"/>
        </w:rPr>
      </w:pPr>
      <w:r w:rsidRPr="007E1D60">
        <w:rPr>
          <w:rFonts w:cs="Calibri"/>
          <w:sz w:val="24"/>
          <w:szCs w:val="24"/>
        </w:rPr>
        <w:lastRenderedPageBreak/>
        <w:t>Selon l’article 21</w:t>
      </w:r>
      <w:r w:rsidR="00645D46">
        <w:rPr>
          <w:rFonts w:cs="Calibri"/>
          <w:sz w:val="24"/>
          <w:szCs w:val="24"/>
        </w:rPr>
        <w:t xml:space="preserve"> de ce même règlement</w:t>
      </w:r>
      <w:r w:rsidRPr="007E1D60">
        <w:rPr>
          <w:rFonts w:cs="Calibri"/>
          <w:sz w:val="24"/>
          <w:szCs w:val="24"/>
        </w:rPr>
        <w:t>, la parole est accordée par le maire.</w:t>
      </w:r>
    </w:p>
    <w:p w14:paraId="174B3EEF" w14:textId="77777777" w:rsidR="005F0FC7" w:rsidRPr="007E1D60" w:rsidRDefault="005F0FC7" w:rsidP="00143EEC">
      <w:pPr>
        <w:spacing w:after="0"/>
        <w:jc w:val="both"/>
        <w:rPr>
          <w:rFonts w:cs="Calibri"/>
          <w:sz w:val="24"/>
          <w:szCs w:val="24"/>
        </w:rPr>
      </w:pPr>
      <w:r w:rsidRPr="007E1D60">
        <w:rPr>
          <w:rFonts w:cs="Calibri"/>
          <w:sz w:val="24"/>
          <w:szCs w:val="24"/>
        </w:rPr>
        <w:t>Lorsqu’un membre du conseil municipal s’écarte de la question traitée ou qu’il trouble le bon déroulement de la séance par des interruptions ou des attaques personnelles, la parole peut lui être retirée par le maire.</w:t>
      </w:r>
    </w:p>
    <w:p w14:paraId="3CBA0608" w14:textId="77777777" w:rsidR="005F0FC7" w:rsidRPr="007E1D60" w:rsidRDefault="005F0FC7" w:rsidP="00143EEC">
      <w:pPr>
        <w:spacing w:after="0"/>
        <w:jc w:val="both"/>
        <w:rPr>
          <w:rFonts w:cs="Calibri"/>
          <w:sz w:val="24"/>
          <w:szCs w:val="24"/>
        </w:rPr>
      </w:pPr>
      <w:r w:rsidRPr="007E1D60">
        <w:rPr>
          <w:rFonts w:cs="Calibri"/>
          <w:sz w:val="24"/>
          <w:szCs w:val="24"/>
        </w:rPr>
        <w:t>Le maire peut alors faire application de l’article 19 de ce même règlement et qui reprend l’article du Code général des collectivités territoriales relatif à la police de l’assemblée et faire expulser ou arrêter tout individu qui trouble l’ordre.</w:t>
      </w:r>
    </w:p>
    <w:p w14:paraId="47862504" w14:textId="77777777" w:rsidR="005F0FC7" w:rsidRPr="00CA109D" w:rsidRDefault="005F0FC7" w:rsidP="00143EEC">
      <w:pPr>
        <w:spacing w:after="0"/>
        <w:jc w:val="both"/>
        <w:rPr>
          <w:rFonts w:cs="Calibri"/>
          <w:sz w:val="16"/>
          <w:szCs w:val="16"/>
        </w:rPr>
      </w:pPr>
    </w:p>
    <w:p w14:paraId="0046E891" w14:textId="525A027F" w:rsidR="005F0FC7" w:rsidRPr="007E1D60" w:rsidRDefault="005F0FC7" w:rsidP="00143EEC">
      <w:pPr>
        <w:spacing w:after="0"/>
        <w:jc w:val="both"/>
        <w:rPr>
          <w:rFonts w:cs="Calibri"/>
          <w:sz w:val="24"/>
          <w:szCs w:val="24"/>
        </w:rPr>
      </w:pPr>
      <w:r w:rsidRPr="007E1D60">
        <w:rPr>
          <w:rFonts w:cs="Calibri"/>
          <w:sz w:val="24"/>
          <w:szCs w:val="24"/>
        </w:rPr>
        <w:t>En cas de crime ou de délit (propos injurieux ou diffamatoires, …), le maire peut en dresser le procès-verbal et le procureur de la république en est immédiatement saisi.</w:t>
      </w:r>
      <w:r w:rsidR="005C7EEE">
        <w:rPr>
          <w:rFonts w:cs="Calibri"/>
          <w:sz w:val="24"/>
          <w:szCs w:val="24"/>
        </w:rPr>
        <w:t> »</w:t>
      </w:r>
    </w:p>
    <w:p w14:paraId="3B54BB8C" w14:textId="148DB1C0" w:rsidR="005F0FC7" w:rsidRDefault="005F0FC7" w:rsidP="00143EEC">
      <w:pPr>
        <w:spacing w:after="0"/>
        <w:jc w:val="both"/>
        <w:rPr>
          <w:rFonts w:cs="Calibri"/>
          <w:sz w:val="24"/>
          <w:szCs w:val="24"/>
        </w:rPr>
      </w:pPr>
    </w:p>
    <w:p w14:paraId="1AE8D3B7" w14:textId="77777777" w:rsidR="00313AE2" w:rsidRPr="007E1D60" w:rsidRDefault="00313AE2" w:rsidP="00143EEC">
      <w:pPr>
        <w:spacing w:after="0"/>
        <w:jc w:val="both"/>
        <w:rPr>
          <w:rFonts w:cs="Calibri"/>
          <w:sz w:val="24"/>
          <w:szCs w:val="24"/>
        </w:rPr>
      </w:pPr>
    </w:p>
    <w:p w14:paraId="17D31406" w14:textId="77777777" w:rsidR="005F0FC7" w:rsidRPr="007E1D60" w:rsidRDefault="005F0FC7" w:rsidP="005F0FC7">
      <w:pPr>
        <w:spacing w:after="0"/>
        <w:rPr>
          <w:rFonts w:cs="Calibri"/>
          <w:sz w:val="24"/>
          <w:szCs w:val="24"/>
        </w:rPr>
      </w:pPr>
    </w:p>
    <w:p w14:paraId="57A4DF78" w14:textId="38190679" w:rsidR="00CD6CE5" w:rsidRDefault="00CD6CE5" w:rsidP="00CD6CE5">
      <w:pPr>
        <w:spacing w:after="0" w:line="240" w:lineRule="auto"/>
        <w:ind w:left="1410" w:hanging="1410"/>
        <w:contextualSpacing/>
        <w:jc w:val="both"/>
        <w:rPr>
          <w:rFonts w:eastAsia="Times New Roman"/>
          <w:b/>
          <w:sz w:val="24"/>
          <w:szCs w:val="24"/>
          <w:u w:val="single"/>
          <w:lang w:eastAsia="en-US"/>
        </w:rPr>
      </w:pPr>
      <w:r>
        <w:rPr>
          <w:rFonts w:eastAsia="Times New Roman"/>
          <w:b/>
          <w:sz w:val="24"/>
          <w:szCs w:val="24"/>
          <w:lang w:eastAsia="en-US"/>
        </w:rPr>
        <w:t>D-2023-</w:t>
      </w:r>
      <w:r w:rsidR="005F27EC">
        <w:rPr>
          <w:rFonts w:eastAsia="Times New Roman"/>
          <w:b/>
          <w:sz w:val="24"/>
          <w:szCs w:val="24"/>
          <w:lang w:eastAsia="en-US"/>
        </w:rPr>
        <w:t>17</w:t>
      </w:r>
      <w:r>
        <w:rPr>
          <w:rFonts w:eastAsia="Times New Roman"/>
          <w:b/>
          <w:sz w:val="24"/>
          <w:szCs w:val="24"/>
          <w:lang w:eastAsia="en-US"/>
        </w:rPr>
        <w:tab/>
      </w:r>
      <w:r>
        <w:rPr>
          <w:rFonts w:eastAsia="Times New Roman"/>
          <w:b/>
          <w:sz w:val="24"/>
          <w:szCs w:val="24"/>
          <w:u w:val="single"/>
          <w:lang w:eastAsia="en-US"/>
        </w:rPr>
        <w:t xml:space="preserve">APPROBATION DU PROCES-VERBAL DE LA SEANCE DU </w:t>
      </w:r>
      <w:r w:rsidR="005F27EC">
        <w:rPr>
          <w:rFonts w:eastAsia="Times New Roman"/>
          <w:b/>
          <w:sz w:val="24"/>
          <w:szCs w:val="24"/>
          <w:u w:val="single"/>
          <w:lang w:eastAsia="en-US"/>
        </w:rPr>
        <w:t>09</w:t>
      </w:r>
      <w:r>
        <w:rPr>
          <w:rFonts w:eastAsia="Times New Roman"/>
          <w:b/>
          <w:sz w:val="24"/>
          <w:szCs w:val="24"/>
          <w:u w:val="single"/>
          <w:lang w:eastAsia="en-US"/>
        </w:rPr>
        <w:t xml:space="preserve"> </w:t>
      </w:r>
      <w:r w:rsidR="005F27EC">
        <w:rPr>
          <w:rFonts w:eastAsia="Times New Roman"/>
          <w:b/>
          <w:sz w:val="24"/>
          <w:szCs w:val="24"/>
          <w:u w:val="single"/>
          <w:lang w:eastAsia="en-US"/>
        </w:rPr>
        <w:t>FEVRIER</w:t>
      </w:r>
      <w:r>
        <w:rPr>
          <w:rFonts w:eastAsia="Times New Roman"/>
          <w:b/>
          <w:sz w:val="24"/>
          <w:szCs w:val="24"/>
          <w:u w:val="single"/>
          <w:lang w:eastAsia="en-US"/>
        </w:rPr>
        <w:t xml:space="preserve"> 202</w:t>
      </w:r>
      <w:r w:rsidR="00140F19">
        <w:rPr>
          <w:rFonts w:eastAsia="Times New Roman"/>
          <w:b/>
          <w:sz w:val="24"/>
          <w:szCs w:val="24"/>
          <w:u w:val="single"/>
          <w:lang w:eastAsia="en-US"/>
        </w:rPr>
        <w:t>3</w:t>
      </w:r>
    </w:p>
    <w:p w14:paraId="6AE07B33" w14:textId="77777777" w:rsidR="00140F19" w:rsidRDefault="00140F19" w:rsidP="00CD6CE5">
      <w:pPr>
        <w:spacing w:after="0" w:line="240" w:lineRule="auto"/>
        <w:ind w:left="1410" w:hanging="1410"/>
        <w:contextualSpacing/>
        <w:jc w:val="both"/>
        <w:rPr>
          <w:rFonts w:eastAsia="Times New Roman"/>
          <w:sz w:val="24"/>
          <w:szCs w:val="24"/>
          <w:lang w:eastAsia="en-US"/>
        </w:rPr>
      </w:pPr>
    </w:p>
    <w:p w14:paraId="6B1DDBBA" w14:textId="16D88111" w:rsidR="00CD6CE5" w:rsidRDefault="00CD6CE5" w:rsidP="00CD6CE5">
      <w:pPr>
        <w:spacing w:after="0" w:line="252" w:lineRule="auto"/>
        <w:jc w:val="both"/>
        <w:rPr>
          <w:rFonts w:eastAsia="Times New Roman"/>
          <w:sz w:val="24"/>
          <w:szCs w:val="24"/>
          <w:lang w:eastAsia="en-US"/>
        </w:rPr>
      </w:pPr>
      <w:r>
        <w:rPr>
          <w:rFonts w:eastAsia="Times New Roman"/>
          <w:sz w:val="24"/>
          <w:szCs w:val="24"/>
          <w:lang w:eastAsia="en-US"/>
        </w:rPr>
        <w:t xml:space="preserve">Le procès-verbal de la séance du Conseil Municipal du </w:t>
      </w:r>
      <w:r w:rsidR="00A47A58">
        <w:rPr>
          <w:rFonts w:eastAsia="Times New Roman"/>
          <w:sz w:val="24"/>
          <w:szCs w:val="24"/>
          <w:lang w:eastAsia="en-US"/>
        </w:rPr>
        <w:t>09 février 2023</w:t>
      </w:r>
      <w:r>
        <w:rPr>
          <w:rFonts w:eastAsia="Times New Roman"/>
          <w:sz w:val="24"/>
          <w:szCs w:val="24"/>
          <w:lang w:eastAsia="en-US"/>
        </w:rPr>
        <w:t xml:space="preserve"> a été transmis aux membres le</w:t>
      </w:r>
      <w:r w:rsidR="00E143A8">
        <w:rPr>
          <w:rFonts w:eastAsia="Times New Roman"/>
          <w:sz w:val="24"/>
          <w:szCs w:val="24"/>
          <w:lang w:eastAsia="en-US"/>
        </w:rPr>
        <w:t xml:space="preserve"> </w:t>
      </w:r>
      <w:r w:rsidR="00A47A58">
        <w:rPr>
          <w:rFonts w:eastAsia="Times New Roman"/>
          <w:sz w:val="24"/>
          <w:szCs w:val="24"/>
          <w:lang w:eastAsia="en-US"/>
        </w:rPr>
        <w:t>16 février</w:t>
      </w:r>
      <w:r w:rsidR="00E143A8">
        <w:rPr>
          <w:rFonts w:eastAsia="Times New Roman"/>
          <w:sz w:val="24"/>
          <w:szCs w:val="24"/>
          <w:lang w:eastAsia="en-US"/>
        </w:rPr>
        <w:t xml:space="preserve"> 2023</w:t>
      </w:r>
      <w:r w:rsidR="00140F19">
        <w:rPr>
          <w:rFonts w:eastAsia="Times New Roman"/>
          <w:sz w:val="24"/>
          <w:szCs w:val="24"/>
          <w:lang w:eastAsia="en-US"/>
        </w:rPr>
        <w:t>,</w:t>
      </w:r>
      <w:r>
        <w:rPr>
          <w:rFonts w:eastAsia="Times New Roman"/>
          <w:sz w:val="24"/>
          <w:szCs w:val="24"/>
          <w:lang w:eastAsia="en-US"/>
        </w:rPr>
        <w:t xml:space="preserve"> et n’appelle aucune observation.</w:t>
      </w:r>
    </w:p>
    <w:p w14:paraId="7383664E" w14:textId="77777777" w:rsidR="00CD6CE5" w:rsidRDefault="00CD6CE5" w:rsidP="00CD6CE5">
      <w:pPr>
        <w:spacing w:after="0" w:line="240" w:lineRule="auto"/>
        <w:ind w:left="3540" w:right="-286"/>
        <w:jc w:val="both"/>
        <w:rPr>
          <w:rFonts w:eastAsia="Times New Roman" w:cs="Calibri"/>
          <w:b/>
          <w:sz w:val="24"/>
          <w:szCs w:val="24"/>
          <w:lang w:eastAsia="en-US"/>
        </w:rPr>
      </w:pPr>
    </w:p>
    <w:p w14:paraId="12F8A25E" w14:textId="7E4C2F3F" w:rsidR="00CD6CE5" w:rsidRDefault="00CD6CE5" w:rsidP="00CD6CE5">
      <w:pPr>
        <w:spacing w:after="0" w:line="240" w:lineRule="auto"/>
        <w:ind w:left="3540" w:right="-286"/>
        <w:jc w:val="both"/>
        <w:rPr>
          <w:rFonts w:eastAsia="Times New Roman" w:cs="Calibri"/>
          <w:b/>
          <w:sz w:val="24"/>
          <w:szCs w:val="24"/>
          <w:lang w:eastAsia="en-US"/>
        </w:rPr>
      </w:pPr>
      <w:r>
        <w:rPr>
          <w:rFonts w:eastAsia="Times New Roman" w:cs="Calibri"/>
          <w:b/>
          <w:sz w:val="24"/>
          <w:szCs w:val="24"/>
          <w:lang w:eastAsia="en-US"/>
        </w:rPr>
        <w:t xml:space="preserve">ADOPTE A </w:t>
      </w:r>
      <w:r w:rsidR="005C7EEE">
        <w:rPr>
          <w:rFonts w:eastAsia="Times New Roman" w:cs="Calibri"/>
          <w:b/>
          <w:sz w:val="24"/>
          <w:szCs w:val="24"/>
          <w:lang w:eastAsia="en-US"/>
        </w:rPr>
        <w:t>L’UNANIMITE</w:t>
      </w:r>
    </w:p>
    <w:p w14:paraId="05EC55F5" w14:textId="77777777" w:rsidR="00A47A58" w:rsidRDefault="00A47A58" w:rsidP="00CD6CE5">
      <w:pPr>
        <w:spacing w:after="0" w:line="240" w:lineRule="auto"/>
        <w:ind w:left="3540" w:right="-286"/>
        <w:jc w:val="both"/>
        <w:rPr>
          <w:rFonts w:eastAsia="Times New Roman" w:cs="Calibri"/>
          <w:b/>
          <w:sz w:val="24"/>
          <w:szCs w:val="24"/>
          <w:lang w:eastAsia="en-US"/>
        </w:rPr>
      </w:pPr>
    </w:p>
    <w:p w14:paraId="6779B681" w14:textId="68DFDF52" w:rsidR="00CD6CE5" w:rsidRDefault="00CD6CE5" w:rsidP="00CD6CE5">
      <w:pPr>
        <w:spacing w:after="0" w:line="252" w:lineRule="auto"/>
        <w:ind w:left="1412" w:hanging="1412"/>
        <w:jc w:val="both"/>
        <w:rPr>
          <w:rFonts w:eastAsia="Times New Roman"/>
          <w:sz w:val="24"/>
          <w:szCs w:val="24"/>
          <w:lang w:eastAsia="en-US"/>
        </w:rPr>
      </w:pPr>
    </w:p>
    <w:p w14:paraId="207A97A5" w14:textId="1A185695" w:rsidR="00A47A58" w:rsidRDefault="00A47A58" w:rsidP="00CD6CE5">
      <w:pPr>
        <w:spacing w:after="0" w:line="252" w:lineRule="auto"/>
        <w:ind w:left="1412" w:hanging="1412"/>
        <w:jc w:val="both"/>
        <w:rPr>
          <w:rFonts w:eastAsia="Times New Roman"/>
          <w:sz w:val="24"/>
          <w:szCs w:val="24"/>
          <w:lang w:eastAsia="en-US"/>
        </w:rPr>
      </w:pPr>
    </w:p>
    <w:p w14:paraId="1DBDB250" w14:textId="355B0B3D" w:rsidR="00A47A58" w:rsidRDefault="00A47A58" w:rsidP="00A47A58">
      <w:pPr>
        <w:spacing w:after="0" w:line="240" w:lineRule="auto"/>
        <w:ind w:left="1410" w:hanging="1410"/>
        <w:contextualSpacing/>
        <w:jc w:val="both"/>
        <w:rPr>
          <w:rFonts w:eastAsia="Times New Roman"/>
          <w:b/>
          <w:sz w:val="24"/>
          <w:szCs w:val="24"/>
          <w:u w:val="single"/>
          <w:lang w:eastAsia="en-US"/>
        </w:rPr>
      </w:pPr>
      <w:r>
        <w:rPr>
          <w:rFonts w:eastAsia="Times New Roman"/>
          <w:b/>
          <w:sz w:val="24"/>
          <w:szCs w:val="24"/>
          <w:lang w:eastAsia="en-US"/>
        </w:rPr>
        <w:t>D-2023-18</w:t>
      </w:r>
      <w:r>
        <w:rPr>
          <w:rFonts w:eastAsia="Times New Roman"/>
          <w:b/>
          <w:sz w:val="24"/>
          <w:szCs w:val="24"/>
          <w:lang w:eastAsia="en-US"/>
        </w:rPr>
        <w:tab/>
      </w:r>
      <w:r w:rsidRPr="00A47A58">
        <w:rPr>
          <w:rFonts w:eastAsia="Times New Roman"/>
          <w:b/>
          <w:sz w:val="24"/>
          <w:szCs w:val="24"/>
          <w:u w:val="single"/>
          <w:lang w:eastAsia="en-US"/>
        </w:rPr>
        <w:t>M57 : FONGIBILITE DES CREDITS</w:t>
      </w:r>
    </w:p>
    <w:p w14:paraId="1822ACF8" w14:textId="5661D850" w:rsidR="004B35B1" w:rsidRDefault="004B35B1" w:rsidP="00CD6CE5">
      <w:pPr>
        <w:spacing w:after="0" w:line="252" w:lineRule="auto"/>
        <w:ind w:left="1412" w:hanging="1412"/>
        <w:jc w:val="both"/>
        <w:rPr>
          <w:rFonts w:eastAsia="Times New Roman"/>
          <w:sz w:val="24"/>
          <w:szCs w:val="24"/>
          <w:lang w:eastAsia="en-US"/>
        </w:rPr>
      </w:pPr>
    </w:p>
    <w:p w14:paraId="2D7EF580" w14:textId="77777777" w:rsidR="00167BA6" w:rsidRPr="00167BA6" w:rsidRDefault="00167BA6" w:rsidP="00167BA6">
      <w:pPr>
        <w:spacing w:after="0" w:line="240" w:lineRule="auto"/>
        <w:ind w:left="1418" w:hanging="1418"/>
        <w:jc w:val="both"/>
        <w:rPr>
          <w:rFonts w:cstheme="minorHAnsi"/>
          <w:b/>
          <w:sz w:val="24"/>
          <w:szCs w:val="24"/>
        </w:rPr>
      </w:pPr>
      <w:r w:rsidRPr="00167BA6">
        <w:rPr>
          <w:rFonts w:cstheme="minorHAnsi"/>
          <w:b/>
          <w:sz w:val="24"/>
          <w:szCs w:val="24"/>
        </w:rPr>
        <w:t xml:space="preserve">Rapporteur : Virginie MUHR, Maire </w:t>
      </w:r>
    </w:p>
    <w:p w14:paraId="736E17F1" w14:textId="77777777" w:rsidR="00167BA6" w:rsidRDefault="00167BA6" w:rsidP="00A47A58">
      <w:pPr>
        <w:pStyle w:val="Standard"/>
        <w:jc w:val="both"/>
        <w:rPr>
          <w:rFonts w:asciiTheme="minorHAnsi" w:hAnsiTheme="minorHAnsi" w:cstheme="minorHAnsi"/>
        </w:rPr>
      </w:pPr>
    </w:p>
    <w:p w14:paraId="2C87182C" w14:textId="7A9CFBA0" w:rsidR="00167BA6" w:rsidRDefault="00A47A58" w:rsidP="00A47A58">
      <w:pPr>
        <w:pStyle w:val="Standard"/>
        <w:jc w:val="both"/>
        <w:rPr>
          <w:rFonts w:asciiTheme="minorHAnsi" w:hAnsiTheme="minorHAnsi" w:cstheme="minorHAnsi"/>
        </w:rPr>
      </w:pPr>
      <w:r w:rsidRPr="00A47A58">
        <w:rPr>
          <w:rFonts w:asciiTheme="minorHAnsi" w:hAnsiTheme="minorHAnsi" w:cstheme="minorHAnsi"/>
        </w:rPr>
        <w:t xml:space="preserve">La nomenclature budgétaire et comptable M57 </w:t>
      </w:r>
      <w:r w:rsidR="00167BA6">
        <w:rPr>
          <w:rFonts w:asciiTheme="minorHAnsi" w:hAnsiTheme="minorHAnsi" w:cstheme="minorHAnsi"/>
        </w:rPr>
        <w:t>étend à toutes les collectivités des règles budgétaires assouplies offrant une plus grande marge de manœuvre aux gestionnaires, plus de clarté et une meilleure lisibilité.</w:t>
      </w:r>
    </w:p>
    <w:p w14:paraId="21D7F8F6" w14:textId="302A4E40" w:rsidR="00A47A58" w:rsidRDefault="00167BA6" w:rsidP="00A47A58">
      <w:pPr>
        <w:pStyle w:val="Standard"/>
        <w:jc w:val="both"/>
        <w:rPr>
          <w:rFonts w:asciiTheme="minorHAnsi" w:hAnsiTheme="minorHAnsi" w:cstheme="minorHAnsi"/>
        </w:rPr>
      </w:pPr>
      <w:r>
        <w:rPr>
          <w:rFonts w:asciiTheme="minorHAnsi" w:hAnsiTheme="minorHAnsi" w:cstheme="minorHAnsi"/>
        </w:rPr>
        <w:t xml:space="preserve">Elle </w:t>
      </w:r>
      <w:r w:rsidR="00A47A58" w:rsidRPr="00A47A58">
        <w:rPr>
          <w:rFonts w:asciiTheme="minorHAnsi" w:hAnsiTheme="minorHAnsi" w:cstheme="minorHAnsi"/>
        </w:rPr>
        <w:t>prévoit la possibilité, pour l'assemblée délibérante, d'autoriser l'exécutif à procéder à des mouvements de crédits de chapitre à chapitre (hors dépenses de personnel), au sein de la section d’investissement et de la section de fonctionnement, dans la limite de 7,5% des dépenses réelles de chacune de ces sections.</w:t>
      </w:r>
      <w:r w:rsidR="00A47A58">
        <w:rPr>
          <w:rFonts w:asciiTheme="minorHAnsi" w:hAnsiTheme="minorHAnsi" w:cstheme="minorHAnsi"/>
        </w:rPr>
        <w:t xml:space="preserve"> </w:t>
      </w:r>
    </w:p>
    <w:p w14:paraId="6776F2C3" w14:textId="77777777" w:rsidR="00A47A58" w:rsidRDefault="00A47A58" w:rsidP="00A47A58">
      <w:pPr>
        <w:pStyle w:val="Standard"/>
        <w:jc w:val="both"/>
        <w:rPr>
          <w:rFonts w:asciiTheme="minorHAnsi" w:hAnsiTheme="minorHAnsi" w:cstheme="minorHAnsi"/>
        </w:rPr>
      </w:pPr>
    </w:p>
    <w:p w14:paraId="23DF28CF" w14:textId="77777777" w:rsidR="00A47A58" w:rsidRDefault="00A47A58" w:rsidP="00A47A58">
      <w:pPr>
        <w:pStyle w:val="Standard"/>
        <w:jc w:val="both"/>
        <w:rPr>
          <w:rFonts w:asciiTheme="minorHAnsi" w:hAnsiTheme="minorHAnsi" w:cstheme="minorHAnsi"/>
        </w:rPr>
      </w:pPr>
      <w:r w:rsidRPr="00A47A58">
        <w:rPr>
          <w:rFonts w:asciiTheme="minorHAnsi" w:hAnsiTheme="minorHAnsi" w:cstheme="minorHAnsi"/>
        </w:rPr>
        <w:t>Ces mouvements de crédits ne doivent pas entraîner une insuffisance de crédits nécessaires au règlement des dépenses obligatoires sur un chapitre.</w:t>
      </w:r>
    </w:p>
    <w:p w14:paraId="3EC88876" w14:textId="77777777" w:rsidR="00A47A58" w:rsidRDefault="00A47A58" w:rsidP="00A47A58">
      <w:pPr>
        <w:pStyle w:val="Standard"/>
        <w:jc w:val="both"/>
        <w:rPr>
          <w:rFonts w:asciiTheme="minorHAnsi" w:hAnsiTheme="minorHAnsi" w:cstheme="minorHAnsi"/>
        </w:rPr>
      </w:pPr>
    </w:p>
    <w:p w14:paraId="6D8DA9B3" w14:textId="77777777" w:rsidR="00A47A58" w:rsidRDefault="00A47A58" w:rsidP="00A47A58">
      <w:pPr>
        <w:pStyle w:val="Standard"/>
        <w:jc w:val="both"/>
        <w:rPr>
          <w:rFonts w:asciiTheme="minorHAnsi" w:hAnsiTheme="minorHAnsi" w:cstheme="minorHAnsi"/>
        </w:rPr>
      </w:pPr>
      <w:r w:rsidRPr="00A47A58">
        <w:rPr>
          <w:rFonts w:asciiTheme="minorHAnsi" w:hAnsiTheme="minorHAnsi" w:cstheme="minorHAnsi"/>
        </w:rPr>
        <w:t>Ces virements de crédits doivent faire l'objet d'une décision expresse de l’exécutif, qui doit être transmise au représentant de l’État pour être exécutoire dans les conditions de droit commun.</w:t>
      </w:r>
    </w:p>
    <w:p w14:paraId="12E6A0DF" w14:textId="77777777" w:rsidR="00A47A58" w:rsidRDefault="00A47A58" w:rsidP="00A47A58">
      <w:pPr>
        <w:pStyle w:val="Standard"/>
        <w:jc w:val="both"/>
        <w:rPr>
          <w:rFonts w:asciiTheme="minorHAnsi" w:hAnsiTheme="minorHAnsi" w:cstheme="minorHAnsi"/>
        </w:rPr>
      </w:pPr>
    </w:p>
    <w:p w14:paraId="4C86F95B" w14:textId="6EB43874" w:rsidR="00A47A58" w:rsidRPr="00A47A58" w:rsidRDefault="00A47A58" w:rsidP="00A47A58">
      <w:pPr>
        <w:pStyle w:val="Standard"/>
        <w:jc w:val="both"/>
        <w:rPr>
          <w:rFonts w:asciiTheme="minorHAnsi" w:hAnsiTheme="minorHAnsi" w:cstheme="minorHAnsi"/>
        </w:rPr>
      </w:pPr>
      <w:r w:rsidRPr="00A47A58">
        <w:rPr>
          <w:rFonts w:asciiTheme="minorHAnsi" w:hAnsiTheme="minorHAnsi" w:cstheme="minorHAnsi"/>
        </w:rPr>
        <w:t>Cette décision doit également être notifiée au comptable.</w:t>
      </w:r>
    </w:p>
    <w:p w14:paraId="505A1F49" w14:textId="77777777" w:rsidR="00A47A58" w:rsidRDefault="00A47A58" w:rsidP="00A47A58">
      <w:pPr>
        <w:pStyle w:val="Standard"/>
        <w:jc w:val="both"/>
        <w:rPr>
          <w:rFonts w:asciiTheme="minorHAnsi" w:hAnsiTheme="minorHAnsi" w:cstheme="minorHAnsi"/>
        </w:rPr>
      </w:pPr>
    </w:p>
    <w:p w14:paraId="7118EE13" w14:textId="6E7133DE" w:rsidR="00A47A58" w:rsidRPr="00A47A58" w:rsidRDefault="00167BA6" w:rsidP="00A47A58">
      <w:pPr>
        <w:pStyle w:val="Standard"/>
        <w:jc w:val="both"/>
        <w:rPr>
          <w:rFonts w:asciiTheme="minorHAnsi" w:hAnsiTheme="minorHAnsi" w:cstheme="minorHAnsi"/>
        </w:rPr>
      </w:pPr>
      <w:r>
        <w:rPr>
          <w:rFonts w:asciiTheme="minorHAnsi" w:hAnsiTheme="minorHAnsi" w:cstheme="minorHAnsi"/>
        </w:rPr>
        <w:t>Le Maire</w:t>
      </w:r>
      <w:r w:rsidR="00A47A58" w:rsidRPr="00A47A58">
        <w:rPr>
          <w:rFonts w:asciiTheme="minorHAnsi" w:hAnsiTheme="minorHAnsi" w:cstheme="minorHAnsi"/>
        </w:rPr>
        <w:t xml:space="preserve"> informe</w:t>
      </w:r>
      <w:r>
        <w:rPr>
          <w:rFonts w:asciiTheme="minorHAnsi" w:hAnsiTheme="minorHAnsi" w:cstheme="minorHAnsi"/>
        </w:rPr>
        <w:t>ra alors</w:t>
      </w:r>
      <w:r w:rsidR="00A47A58" w:rsidRPr="00A47A58">
        <w:rPr>
          <w:rFonts w:asciiTheme="minorHAnsi" w:hAnsiTheme="minorHAnsi" w:cstheme="minorHAnsi"/>
        </w:rPr>
        <w:t xml:space="preserve"> l’assemblée délibérante de ces mouvements de crédits, lors de sa plus proche séance.</w:t>
      </w:r>
    </w:p>
    <w:p w14:paraId="28A1B4ED" w14:textId="77777777" w:rsidR="00A47A58" w:rsidRDefault="00A47A58" w:rsidP="00A47A58">
      <w:pPr>
        <w:pStyle w:val="Standard"/>
        <w:jc w:val="both"/>
        <w:rPr>
          <w:rFonts w:asciiTheme="minorHAnsi" w:hAnsiTheme="minorHAnsi" w:cstheme="minorHAnsi"/>
        </w:rPr>
      </w:pPr>
    </w:p>
    <w:p w14:paraId="64723CD2" w14:textId="70DAD47A" w:rsidR="00A47A58" w:rsidRPr="00A47A58" w:rsidRDefault="00A47A58" w:rsidP="00A47A58">
      <w:pPr>
        <w:pStyle w:val="Standard"/>
        <w:jc w:val="both"/>
        <w:rPr>
          <w:rFonts w:asciiTheme="minorHAnsi" w:hAnsiTheme="minorHAnsi" w:cstheme="minorHAnsi"/>
        </w:rPr>
      </w:pPr>
      <w:r w:rsidRPr="00A47A58">
        <w:rPr>
          <w:rFonts w:asciiTheme="minorHAnsi" w:hAnsiTheme="minorHAnsi" w:cstheme="minorHAnsi"/>
        </w:rPr>
        <w:t xml:space="preserve">Vu la délibération </w:t>
      </w:r>
      <w:r w:rsidR="005C7EEE" w:rsidRPr="00A47A58">
        <w:rPr>
          <w:rFonts w:asciiTheme="minorHAnsi" w:hAnsiTheme="minorHAnsi" w:cstheme="minorHAnsi"/>
        </w:rPr>
        <w:t xml:space="preserve">d'adoption </w:t>
      </w:r>
      <w:r w:rsidRPr="00A47A58">
        <w:rPr>
          <w:rFonts w:asciiTheme="minorHAnsi" w:hAnsiTheme="minorHAnsi" w:cstheme="minorHAnsi"/>
        </w:rPr>
        <w:t xml:space="preserve">du </w:t>
      </w:r>
      <w:r w:rsidR="00106120">
        <w:rPr>
          <w:rFonts w:asciiTheme="minorHAnsi" w:hAnsiTheme="minorHAnsi" w:cstheme="minorHAnsi"/>
        </w:rPr>
        <w:t>07 avril</w:t>
      </w:r>
      <w:r w:rsidR="005C7EEE">
        <w:rPr>
          <w:rFonts w:asciiTheme="minorHAnsi" w:hAnsiTheme="minorHAnsi" w:cstheme="minorHAnsi"/>
        </w:rPr>
        <w:t xml:space="preserve"> 2022</w:t>
      </w:r>
      <w:r w:rsidRPr="00A47A58">
        <w:rPr>
          <w:rFonts w:asciiTheme="minorHAnsi" w:hAnsiTheme="minorHAnsi" w:cstheme="minorHAnsi"/>
        </w:rPr>
        <w:t>, par anticipation à compter du 1er janvier 202</w:t>
      </w:r>
      <w:r w:rsidR="00106120">
        <w:rPr>
          <w:rFonts w:asciiTheme="minorHAnsi" w:hAnsiTheme="minorHAnsi" w:cstheme="minorHAnsi"/>
        </w:rPr>
        <w:t>3</w:t>
      </w:r>
      <w:r w:rsidRPr="00A47A58">
        <w:rPr>
          <w:rFonts w:asciiTheme="minorHAnsi" w:hAnsiTheme="minorHAnsi" w:cstheme="minorHAnsi"/>
        </w:rPr>
        <w:t xml:space="preserve"> de la nomenclature budgétaire et comptable M57,</w:t>
      </w:r>
    </w:p>
    <w:p w14:paraId="277E1B28" w14:textId="77777777" w:rsidR="00106120" w:rsidRDefault="00106120" w:rsidP="00A47A58">
      <w:pPr>
        <w:pStyle w:val="Standard"/>
        <w:jc w:val="both"/>
        <w:rPr>
          <w:rFonts w:asciiTheme="minorHAnsi" w:hAnsiTheme="minorHAnsi" w:cstheme="minorHAnsi"/>
        </w:rPr>
      </w:pPr>
    </w:p>
    <w:p w14:paraId="0D94301D" w14:textId="037480CE" w:rsidR="00A47A58" w:rsidRPr="00A47A58" w:rsidRDefault="00A47A58" w:rsidP="00A47A58">
      <w:pPr>
        <w:pStyle w:val="Standard"/>
        <w:jc w:val="both"/>
        <w:rPr>
          <w:rFonts w:asciiTheme="minorHAnsi" w:hAnsiTheme="minorHAnsi" w:cstheme="minorHAnsi"/>
        </w:rPr>
      </w:pPr>
      <w:r w:rsidRPr="00A47A58">
        <w:rPr>
          <w:rFonts w:asciiTheme="minorHAnsi" w:hAnsiTheme="minorHAnsi" w:cstheme="minorHAnsi"/>
        </w:rPr>
        <w:t>Vu les dispositions de la nomenclature budgétaire et comptable M57,</w:t>
      </w:r>
    </w:p>
    <w:p w14:paraId="770F0F16" w14:textId="77777777" w:rsidR="00106120" w:rsidRDefault="00106120" w:rsidP="00A47A58">
      <w:pPr>
        <w:pStyle w:val="Standard"/>
        <w:jc w:val="both"/>
        <w:rPr>
          <w:rFonts w:asciiTheme="minorHAnsi" w:hAnsiTheme="minorHAnsi" w:cstheme="minorHAnsi"/>
        </w:rPr>
      </w:pPr>
    </w:p>
    <w:p w14:paraId="6D00F7EE" w14:textId="76C82D23" w:rsidR="00106120" w:rsidRDefault="005C7EEE" w:rsidP="00106120">
      <w:pPr>
        <w:pStyle w:val="Standard"/>
        <w:jc w:val="both"/>
        <w:rPr>
          <w:rFonts w:asciiTheme="minorHAnsi" w:hAnsiTheme="minorHAnsi" w:cstheme="minorHAnsi"/>
          <w:b/>
        </w:rPr>
      </w:pPr>
      <w:r w:rsidRPr="00106120">
        <w:rPr>
          <w:rFonts w:asciiTheme="minorHAnsi" w:hAnsiTheme="minorHAnsi" w:cstheme="minorHAnsi"/>
          <w:b/>
        </w:rPr>
        <w:t>LE CONSEIL MUNICIPAL</w:t>
      </w:r>
      <w:r w:rsidR="00A47A58" w:rsidRPr="00106120">
        <w:rPr>
          <w:rFonts w:asciiTheme="minorHAnsi" w:hAnsiTheme="minorHAnsi" w:cstheme="minorHAnsi"/>
          <w:b/>
        </w:rPr>
        <w:t>, après délibérations</w:t>
      </w:r>
      <w:r w:rsidR="00106120">
        <w:rPr>
          <w:rFonts w:asciiTheme="minorHAnsi" w:hAnsiTheme="minorHAnsi" w:cstheme="minorHAnsi"/>
          <w:b/>
        </w:rPr>
        <w:t xml:space="preserve">, </w:t>
      </w:r>
    </w:p>
    <w:p w14:paraId="5B00D78B" w14:textId="108F857E" w:rsidR="00A47A58" w:rsidRPr="00106120" w:rsidRDefault="00106120" w:rsidP="00106120">
      <w:pPr>
        <w:pStyle w:val="Standard"/>
        <w:jc w:val="both"/>
        <w:rPr>
          <w:rFonts w:asciiTheme="minorHAnsi" w:hAnsiTheme="minorHAnsi" w:cstheme="minorHAnsi"/>
          <w:b/>
        </w:rPr>
      </w:pPr>
      <w:r w:rsidRPr="00106120">
        <w:rPr>
          <w:rFonts w:asciiTheme="minorHAnsi" w:hAnsiTheme="minorHAnsi" w:cstheme="minorHAnsi"/>
          <w:b/>
        </w:rPr>
        <w:t>autorise l</w:t>
      </w:r>
      <w:r w:rsidR="00A47A58" w:rsidRPr="00106120">
        <w:rPr>
          <w:rFonts w:asciiTheme="minorHAnsi" w:hAnsiTheme="minorHAnsi" w:cstheme="minorHAnsi"/>
          <w:b/>
        </w:rPr>
        <w:t>e Maire</w:t>
      </w:r>
      <w:r w:rsidRPr="00106120">
        <w:rPr>
          <w:rFonts w:asciiTheme="minorHAnsi" w:hAnsiTheme="minorHAnsi" w:cstheme="minorHAnsi"/>
          <w:b/>
        </w:rPr>
        <w:t xml:space="preserve"> à :</w:t>
      </w:r>
    </w:p>
    <w:p w14:paraId="4A59CAE9" w14:textId="77777777" w:rsidR="00A47A58" w:rsidRPr="00A47A58" w:rsidRDefault="00A47A58" w:rsidP="00A47A58">
      <w:pPr>
        <w:pStyle w:val="Standard"/>
        <w:jc w:val="center"/>
        <w:rPr>
          <w:rFonts w:asciiTheme="minorHAnsi" w:hAnsiTheme="minorHAnsi" w:cstheme="minorHAnsi"/>
        </w:rPr>
      </w:pPr>
    </w:p>
    <w:p w14:paraId="71CA1732" w14:textId="78788F26" w:rsidR="00A47A58" w:rsidRPr="00A47A58" w:rsidRDefault="00106120" w:rsidP="00106120">
      <w:pPr>
        <w:pStyle w:val="Standard"/>
        <w:ind w:left="1420" w:hanging="1420"/>
        <w:jc w:val="both"/>
        <w:rPr>
          <w:rFonts w:asciiTheme="minorHAnsi" w:hAnsiTheme="minorHAnsi" w:cstheme="minorHAnsi"/>
        </w:rPr>
      </w:pPr>
      <w:r w:rsidRPr="00106120">
        <w:rPr>
          <w:rFonts w:asciiTheme="minorHAnsi" w:hAnsiTheme="minorHAnsi" w:cstheme="minorHAnsi"/>
          <w:b/>
        </w:rPr>
        <w:t>PROCEDER</w:t>
      </w:r>
      <w:r>
        <w:rPr>
          <w:rFonts w:asciiTheme="minorHAnsi" w:hAnsiTheme="minorHAnsi" w:cstheme="minorHAnsi"/>
        </w:rPr>
        <w:tab/>
        <w:t>p</w:t>
      </w:r>
      <w:r w:rsidR="00A47A58" w:rsidRPr="00A47A58">
        <w:rPr>
          <w:rFonts w:asciiTheme="minorHAnsi" w:hAnsiTheme="minorHAnsi" w:cstheme="minorHAnsi"/>
        </w:rPr>
        <w:t>our l'exercice 202</w:t>
      </w:r>
      <w:r>
        <w:rPr>
          <w:rFonts w:asciiTheme="minorHAnsi" w:hAnsiTheme="minorHAnsi" w:cstheme="minorHAnsi"/>
        </w:rPr>
        <w:t>3</w:t>
      </w:r>
      <w:r w:rsidR="00A47A58" w:rsidRPr="00A47A58">
        <w:rPr>
          <w:rFonts w:asciiTheme="minorHAnsi" w:hAnsiTheme="minorHAnsi" w:cstheme="minorHAnsi"/>
        </w:rPr>
        <w:t>, à des mouvements de crédits de chapitre à chapitre (hors dépenses de personnel), au sein de la section d’investissement et de la section de fonctionnement, dans la limite de 7,5% des dépenses réelles de chacune de ces sections, sous réserve que ces mouvements de crédits n'entraînent pas une  insuffisance de crédits nécessaires au règlement des dépenses obligatoires sur un chapitre ;</w:t>
      </w:r>
    </w:p>
    <w:p w14:paraId="2FA3378F" w14:textId="77777777" w:rsidR="00106120" w:rsidRDefault="00106120" w:rsidP="00A47A58">
      <w:pPr>
        <w:pStyle w:val="Standard"/>
        <w:jc w:val="both"/>
        <w:rPr>
          <w:rFonts w:asciiTheme="minorHAnsi" w:hAnsiTheme="minorHAnsi" w:cstheme="minorHAnsi"/>
        </w:rPr>
      </w:pPr>
    </w:p>
    <w:p w14:paraId="70E8CF19" w14:textId="7287C3FD" w:rsidR="00A47A58" w:rsidRPr="00A47A58" w:rsidRDefault="00106120" w:rsidP="00106120">
      <w:pPr>
        <w:pStyle w:val="Standard"/>
        <w:ind w:left="1420" w:hanging="1420"/>
        <w:jc w:val="both"/>
        <w:rPr>
          <w:rFonts w:asciiTheme="minorHAnsi" w:hAnsiTheme="minorHAnsi" w:cstheme="minorHAnsi"/>
        </w:rPr>
      </w:pPr>
      <w:r w:rsidRPr="00106120">
        <w:rPr>
          <w:rFonts w:asciiTheme="minorHAnsi" w:hAnsiTheme="minorHAnsi" w:cstheme="minorHAnsi"/>
          <w:b/>
        </w:rPr>
        <w:t>SIGNER</w:t>
      </w:r>
      <w:r>
        <w:rPr>
          <w:rFonts w:asciiTheme="minorHAnsi" w:hAnsiTheme="minorHAnsi" w:cstheme="minorHAnsi"/>
        </w:rPr>
        <w:tab/>
      </w:r>
      <w:r w:rsidR="00A47A58" w:rsidRPr="00A47A58">
        <w:rPr>
          <w:rFonts w:asciiTheme="minorHAnsi" w:hAnsiTheme="minorHAnsi" w:cstheme="minorHAnsi"/>
        </w:rPr>
        <w:t>les décisions et documents utiles pour les transmettre au représentant de l'Etat, et les notifier au comptable assignataire de</w:t>
      </w:r>
      <w:r>
        <w:rPr>
          <w:rFonts w:asciiTheme="minorHAnsi" w:hAnsiTheme="minorHAnsi" w:cstheme="minorHAnsi"/>
        </w:rPr>
        <w:t xml:space="preserve"> Sélestat</w:t>
      </w:r>
      <w:r w:rsidR="00A47A58" w:rsidRPr="00A47A58">
        <w:rPr>
          <w:rFonts w:asciiTheme="minorHAnsi" w:hAnsiTheme="minorHAnsi" w:cstheme="minorHAnsi"/>
        </w:rPr>
        <w:t xml:space="preserve"> pour mise en œuvre.</w:t>
      </w:r>
    </w:p>
    <w:p w14:paraId="2E5DEEB0" w14:textId="77777777" w:rsidR="00A47A58" w:rsidRDefault="00A47A58" w:rsidP="00A47A58">
      <w:pPr>
        <w:pStyle w:val="Standard"/>
        <w:jc w:val="both"/>
        <w:rPr>
          <w:rFonts w:hint="eastAsia"/>
        </w:rPr>
      </w:pPr>
    </w:p>
    <w:p w14:paraId="323EF962" w14:textId="7C97D71D" w:rsidR="00A47A58" w:rsidRDefault="00106120" w:rsidP="00106120">
      <w:pPr>
        <w:spacing w:after="0" w:line="252" w:lineRule="auto"/>
        <w:ind w:left="2548" w:firstLine="8"/>
        <w:jc w:val="both"/>
        <w:rPr>
          <w:rFonts w:eastAsia="Times New Roman"/>
          <w:sz w:val="24"/>
          <w:szCs w:val="24"/>
          <w:lang w:eastAsia="en-US"/>
        </w:rPr>
      </w:pPr>
      <w:r w:rsidRPr="00C25BD2">
        <w:rPr>
          <w:rFonts w:eastAsia="Times New Roman" w:cs="Calibri"/>
          <w:b/>
          <w:sz w:val="24"/>
          <w:szCs w:val="24"/>
        </w:rPr>
        <w:t xml:space="preserve">ADOPTE A </w:t>
      </w:r>
      <w:r w:rsidR="005C7EEE">
        <w:rPr>
          <w:rFonts w:eastAsia="Times New Roman" w:cs="Calibri"/>
          <w:b/>
          <w:sz w:val="24"/>
          <w:szCs w:val="24"/>
          <w:lang w:eastAsia="en-US"/>
        </w:rPr>
        <w:t>L’UNANIMITE</w:t>
      </w:r>
    </w:p>
    <w:p w14:paraId="3F59CDA6" w14:textId="73333F81" w:rsidR="00A47A58" w:rsidRDefault="00A47A58" w:rsidP="00CD6CE5">
      <w:pPr>
        <w:spacing w:after="0" w:line="252" w:lineRule="auto"/>
        <w:ind w:left="1412" w:hanging="1412"/>
        <w:jc w:val="both"/>
        <w:rPr>
          <w:rFonts w:eastAsia="Times New Roman"/>
          <w:sz w:val="24"/>
          <w:szCs w:val="24"/>
          <w:lang w:eastAsia="en-US"/>
        </w:rPr>
      </w:pPr>
    </w:p>
    <w:p w14:paraId="10182EC7" w14:textId="556C1F20" w:rsidR="00A47A58" w:rsidRDefault="00A47A58" w:rsidP="00CD6CE5">
      <w:pPr>
        <w:spacing w:after="0" w:line="252" w:lineRule="auto"/>
        <w:ind w:left="1412" w:hanging="1412"/>
        <w:jc w:val="both"/>
        <w:rPr>
          <w:rFonts w:eastAsia="Times New Roman"/>
          <w:sz w:val="24"/>
          <w:szCs w:val="24"/>
          <w:lang w:eastAsia="en-US"/>
        </w:rPr>
      </w:pPr>
    </w:p>
    <w:p w14:paraId="2FF2E6D1" w14:textId="77777777" w:rsidR="00313AE2" w:rsidRDefault="00313AE2" w:rsidP="00CD6CE5">
      <w:pPr>
        <w:spacing w:after="0" w:line="252" w:lineRule="auto"/>
        <w:ind w:left="1412" w:hanging="1412"/>
        <w:jc w:val="both"/>
        <w:rPr>
          <w:rFonts w:eastAsia="Times New Roman"/>
          <w:sz w:val="24"/>
          <w:szCs w:val="24"/>
          <w:lang w:eastAsia="en-US"/>
        </w:rPr>
      </w:pPr>
    </w:p>
    <w:p w14:paraId="7CD03B2F" w14:textId="14C159BC" w:rsidR="00872004" w:rsidRDefault="00872004" w:rsidP="00872004">
      <w:pPr>
        <w:spacing w:after="0"/>
        <w:ind w:right="-284"/>
        <w:jc w:val="both"/>
        <w:rPr>
          <w:rFonts w:cstheme="minorHAnsi"/>
          <w:sz w:val="24"/>
          <w:szCs w:val="24"/>
        </w:rPr>
      </w:pPr>
      <w:r>
        <w:rPr>
          <w:rFonts w:cstheme="minorHAnsi"/>
          <w:sz w:val="24"/>
          <w:szCs w:val="24"/>
        </w:rPr>
        <w:t>Mme le Maire rappelle qu’une séance de travail a eu lieu le 09 mars 2023 afin d’étudier les différents dossiers budgétaires</w:t>
      </w:r>
      <w:r w:rsidR="00FA5433">
        <w:rPr>
          <w:rFonts w:cstheme="minorHAnsi"/>
          <w:sz w:val="24"/>
          <w:szCs w:val="24"/>
        </w:rPr>
        <w:t xml:space="preserve"> suivants :</w:t>
      </w:r>
    </w:p>
    <w:p w14:paraId="1CDC619B" w14:textId="77777777" w:rsidR="00F80894" w:rsidRDefault="00F80894" w:rsidP="00216F8D">
      <w:pPr>
        <w:spacing w:after="0" w:line="259" w:lineRule="auto"/>
        <w:rPr>
          <w:rFonts w:eastAsia="Times New Roman"/>
          <w:b/>
          <w:bCs/>
          <w:sz w:val="24"/>
          <w:szCs w:val="24"/>
          <w:lang w:eastAsia="en-US"/>
        </w:rPr>
      </w:pPr>
    </w:p>
    <w:p w14:paraId="510091B0" w14:textId="2784946A" w:rsidR="00F80894" w:rsidRPr="00216F8D" w:rsidRDefault="00F80894" w:rsidP="00216F8D">
      <w:pPr>
        <w:spacing w:after="0" w:line="259" w:lineRule="auto"/>
        <w:rPr>
          <w:rFonts w:eastAsia="Times New Roman"/>
          <w:b/>
          <w:bCs/>
          <w:sz w:val="24"/>
          <w:szCs w:val="24"/>
          <w:lang w:eastAsia="en-US"/>
        </w:rPr>
      </w:pPr>
      <w:r>
        <w:rPr>
          <w:rFonts w:eastAsia="Times New Roman"/>
          <w:b/>
          <w:bCs/>
          <w:sz w:val="24"/>
          <w:szCs w:val="24"/>
          <w:lang w:eastAsia="en-US"/>
        </w:rPr>
        <w:t xml:space="preserve">Mot du Maire : </w:t>
      </w:r>
      <w:r w:rsidR="00216F8D" w:rsidRPr="00216F8D">
        <w:rPr>
          <w:rFonts w:eastAsia="Times New Roman"/>
          <w:b/>
          <w:bCs/>
          <w:sz w:val="24"/>
          <w:szCs w:val="24"/>
          <w:lang w:eastAsia="en-US"/>
        </w:rPr>
        <w:t>Préambule au débat et au vote du budget :</w:t>
      </w:r>
      <w:r>
        <w:rPr>
          <w:rFonts w:eastAsia="Times New Roman"/>
          <w:b/>
          <w:bCs/>
          <w:sz w:val="24"/>
          <w:szCs w:val="24"/>
          <w:lang w:eastAsia="en-US"/>
        </w:rPr>
        <w:t xml:space="preserve"> </w:t>
      </w:r>
    </w:p>
    <w:p w14:paraId="4151DA41" w14:textId="7708EF53" w:rsidR="00216F8D" w:rsidRPr="00216F8D" w:rsidRDefault="00F80894" w:rsidP="00F80894">
      <w:pPr>
        <w:spacing w:after="0" w:line="259" w:lineRule="auto"/>
        <w:jc w:val="both"/>
        <w:rPr>
          <w:rFonts w:eastAsia="Times New Roman"/>
          <w:sz w:val="24"/>
          <w:szCs w:val="24"/>
          <w:lang w:eastAsia="en-US"/>
        </w:rPr>
      </w:pPr>
      <w:r>
        <w:rPr>
          <w:rFonts w:eastAsia="Times New Roman"/>
          <w:sz w:val="24"/>
          <w:szCs w:val="24"/>
          <w:lang w:eastAsia="en-US"/>
        </w:rPr>
        <w:t>« </w:t>
      </w:r>
      <w:r w:rsidR="00216F8D" w:rsidRPr="00216F8D">
        <w:rPr>
          <w:rFonts w:eastAsia="Times New Roman"/>
          <w:sz w:val="24"/>
          <w:szCs w:val="24"/>
          <w:lang w:eastAsia="en-US"/>
        </w:rPr>
        <w:t>Le budget, sa préparation et son vote est toujours un moment important et fort dans la vie d’une commune car il fixe la feuille de route pour un an, mais aussi pour les années à venir pour Baldenheim.</w:t>
      </w:r>
    </w:p>
    <w:p w14:paraId="1B0B397B" w14:textId="3A9BAF0B" w:rsidR="007A4D6C" w:rsidRDefault="00216F8D" w:rsidP="00F80894">
      <w:pPr>
        <w:spacing w:after="0" w:line="259" w:lineRule="auto"/>
        <w:jc w:val="both"/>
        <w:rPr>
          <w:rFonts w:eastAsia="Times New Roman"/>
          <w:sz w:val="24"/>
          <w:szCs w:val="24"/>
          <w:lang w:eastAsia="en-US"/>
        </w:rPr>
      </w:pPr>
      <w:r w:rsidRPr="00216F8D">
        <w:rPr>
          <w:rFonts w:eastAsia="Times New Roman"/>
          <w:sz w:val="24"/>
          <w:szCs w:val="24"/>
          <w:lang w:eastAsia="en-US"/>
        </w:rPr>
        <w:t>Cela fait 2 ans que nous faisons des économies</w:t>
      </w:r>
      <w:r w:rsidR="005518A2">
        <w:rPr>
          <w:rFonts w:eastAsia="Times New Roman"/>
          <w:sz w:val="24"/>
          <w:szCs w:val="24"/>
          <w:lang w:eastAsia="en-US"/>
        </w:rPr>
        <w:t xml:space="preserve">, </w:t>
      </w:r>
      <w:r w:rsidRPr="00216F8D">
        <w:rPr>
          <w:rFonts w:eastAsia="Times New Roman"/>
          <w:sz w:val="24"/>
          <w:szCs w:val="24"/>
          <w:lang w:eastAsia="en-US"/>
        </w:rPr>
        <w:t>en vue d</w:t>
      </w:r>
      <w:r w:rsidR="005518A2">
        <w:rPr>
          <w:rFonts w:eastAsia="Times New Roman"/>
          <w:sz w:val="24"/>
          <w:szCs w:val="24"/>
          <w:lang w:eastAsia="en-US"/>
        </w:rPr>
        <w:t xml:space="preserve">’un </w:t>
      </w:r>
      <w:r w:rsidRPr="00216F8D">
        <w:rPr>
          <w:rFonts w:eastAsia="Times New Roman"/>
          <w:sz w:val="24"/>
          <w:szCs w:val="24"/>
          <w:lang w:eastAsia="en-US"/>
        </w:rPr>
        <w:t xml:space="preserve">projet </w:t>
      </w:r>
      <w:r w:rsidR="005518A2">
        <w:rPr>
          <w:rFonts w:eastAsia="Times New Roman"/>
          <w:sz w:val="24"/>
          <w:szCs w:val="24"/>
          <w:lang w:eastAsia="en-US"/>
        </w:rPr>
        <w:t>d’envergure qu’est le centre socioculturel</w:t>
      </w:r>
      <w:r w:rsidR="00F80894">
        <w:rPr>
          <w:rFonts w:eastAsia="Times New Roman"/>
          <w:sz w:val="24"/>
          <w:szCs w:val="24"/>
          <w:lang w:eastAsia="en-US"/>
        </w:rPr>
        <w:t>.</w:t>
      </w:r>
    </w:p>
    <w:p w14:paraId="79F45143" w14:textId="6AAB9738" w:rsidR="007A4D6C" w:rsidRDefault="007A4D6C" w:rsidP="00F80894">
      <w:pPr>
        <w:spacing w:after="0" w:line="259" w:lineRule="auto"/>
        <w:jc w:val="both"/>
        <w:rPr>
          <w:rFonts w:eastAsia="Times New Roman"/>
          <w:sz w:val="24"/>
          <w:szCs w:val="24"/>
          <w:lang w:eastAsia="en-US"/>
        </w:rPr>
      </w:pPr>
      <w:r w:rsidRPr="00216F8D">
        <w:rPr>
          <w:rFonts w:eastAsia="Times New Roman"/>
          <w:sz w:val="24"/>
          <w:szCs w:val="24"/>
          <w:lang w:eastAsia="en-US"/>
        </w:rPr>
        <w:t>Nous avons</w:t>
      </w:r>
      <w:r>
        <w:rPr>
          <w:rFonts w:eastAsia="Times New Roman"/>
          <w:sz w:val="24"/>
          <w:szCs w:val="24"/>
          <w:lang w:eastAsia="en-US"/>
        </w:rPr>
        <w:t xml:space="preserve"> également</w:t>
      </w:r>
      <w:r w:rsidRPr="00216F8D">
        <w:rPr>
          <w:rFonts w:eastAsia="Times New Roman"/>
          <w:sz w:val="24"/>
          <w:szCs w:val="24"/>
          <w:lang w:eastAsia="en-US"/>
        </w:rPr>
        <w:t xml:space="preserve"> fait des économies de fonctionnement très importantes</w:t>
      </w:r>
      <w:r>
        <w:rPr>
          <w:rFonts w:eastAsia="Times New Roman"/>
          <w:sz w:val="24"/>
          <w:szCs w:val="24"/>
          <w:lang w:eastAsia="en-US"/>
        </w:rPr>
        <w:t>. Pour mémoire, un bon nombre de contrats ont été renégoci</w:t>
      </w:r>
      <w:r w:rsidR="00F80894">
        <w:rPr>
          <w:rFonts w:eastAsia="Times New Roman"/>
          <w:sz w:val="24"/>
          <w:szCs w:val="24"/>
          <w:lang w:eastAsia="en-US"/>
        </w:rPr>
        <w:t>és</w:t>
      </w:r>
      <w:r>
        <w:rPr>
          <w:rFonts w:eastAsia="Times New Roman"/>
          <w:sz w:val="24"/>
          <w:szCs w:val="24"/>
          <w:lang w:eastAsia="en-US"/>
        </w:rPr>
        <w:t xml:space="preserve"> par Sylvain Michelot. En dernier lieu les contrats de gaz</w:t>
      </w:r>
      <w:r w:rsidR="00F80894">
        <w:rPr>
          <w:rFonts w:eastAsia="Times New Roman"/>
          <w:sz w:val="24"/>
          <w:szCs w:val="24"/>
          <w:lang w:eastAsia="en-US"/>
        </w:rPr>
        <w:t> :</w:t>
      </w:r>
      <w:r>
        <w:rPr>
          <w:rFonts w:eastAsia="Times New Roman"/>
          <w:sz w:val="24"/>
          <w:szCs w:val="24"/>
          <w:lang w:eastAsia="en-US"/>
        </w:rPr>
        <w:t xml:space="preserve"> Sylvain Michelot a </w:t>
      </w:r>
      <w:r w:rsidR="00261A2E">
        <w:rPr>
          <w:rFonts w:eastAsia="Times New Roman"/>
          <w:sz w:val="24"/>
          <w:szCs w:val="24"/>
          <w:lang w:eastAsia="en-US"/>
        </w:rPr>
        <w:t>géré</w:t>
      </w:r>
      <w:r>
        <w:rPr>
          <w:rFonts w:eastAsia="Times New Roman"/>
          <w:sz w:val="24"/>
          <w:szCs w:val="24"/>
          <w:lang w:eastAsia="en-US"/>
        </w:rPr>
        <w:t xml:space="preserve"> la sortie du groupement de commande et la négociation avec un nouveau fournisseur qui nous permet de réduire de plus de la </w:t>
      </w:r>
      <w:r w:rsidR="00261A2E">
        <w:rPr>
          <w:rFonts w:eastAsia="Times New Roman"/>
          <w:sz w:val="24"/>
          <w:szCs w:val="24"/>
          <w:lang w:eastAsia="en-US"/>
        </w:rPr>
        <w:t>moitié</w:t>
      </w:r>
      <w:r>
        <w:rPr>
          <w:rFonts w:eastAsia="Times New Roman"/>
          <w:sz w:val="24"/>
          <w:szCs w:val="24"/>
          <w:lang w:eastAsia="en-US"/>
        </w:rPr>
        <w:t xml:space="preserve"> la facture.</w:t>
      </w:r>
    </w:p>
    <w:p w14:paraId="746BA381" w14:textId="53D537D4" w:rsidR="007A4D6C" w:rsidRPr="00216F8D" w:rsidRDefault="007A4D6C" w:rsidP="00F80894">
      <w:pPr>
        <w:spacing w:after="0" w:line="259" w:lineRule="auto"/>
        <w:jc w:val="both"/>
        <w:rPr>
          <w:rFonts w:eastAsia="Times New Roman"/>
          <w:sz w:val="24"/>
          <w:szCs w:val="24"/>
          <w:lang w:eastAsia="en-US"/>
        </w:rPr>
      </w:pPr>
      <w:r>
        <w:rPr>
          <w:rFonts w:eastAsia="Times New Roman"/>
          <w:sz w:val="24"/>
          <w:szCs w:val="24"/>
          <w:lang w:eastAsia="en-US"/>
        </w:rPr>
        <w:t xml:space="preserve">Il en est de même avec le dossier de l’éclairage public et le passage en </w:t>
      </w:r>
      <w:proofErr w:type="spellStart"/>
      <w:r>
        <w:rPr>
          <w:rFonts w:eastAsia="Times New Roman"/>
          <w:sz w:val="24"/>
          <w:szCs w:val="24"/>
          <w:lang w:eastAsia="en-US"/>
        </w:rPr>
        <w:t>led</w:t>
      </w:r>
      <w:proofErr w:type="spellEnd"/>
      <w:r w:rsidR="00F80894">
        <w:rPr>
          <w:rFonts w:eastAsia="Times New Roman"/>
          <w:sz w:val="24"/>
          <w:szCs w:val="24"/>
          <w:lang w:eastAsia="en-US"/>
        </w:rPr>
        <w:t>,</w:t>
      </w:r>
      <w:r>
        <w:rPr>
          <w:rFonts w:eastAsia="Times New Roman"/>
          <w:sz w:val="24"/>
          <w:szCs w:val="24"/>
          <w:lang w:eastAsia="en-US"/>
        </w:rPr>
        <w:t xml:space="preserve"> parfaitement géré par </w:t>
      </w:r>
      <w:r w:rsidR="00261A2E">
        <w:rPr>
          <w:rFonts w:eastAsia="Times New Roman"/>
          <w:sz w:val="24"/>
          <w:szCs w:val="24"/>
          <w:lang w:eastAsia="en-US"/>
        </w:rPr>
        <w:t>Jean-Luc Bury.</w:t>
      </w:r>
    </w:p>
    <w:p w14:paraId="69DB1FCE" w14:textId="77777777" w:rsidR="00261A2E" w:rsidRPr="00F80894" w:rsidRDefault="00261A2E" w:rsidP="00F80894">
      <w:pPr>
        <w:spacing w:after="0" w:line="259" w:lineRule="auto"/>
        <w:jc w:val="both"/>
        <w:rPr>
          <w:rFonts w:eastAsia="Times New Roman"/>
          <w:sz w:val="16"/>
          <w:szCs w:val="16"/>
          <w:lang w:eastAsia="en-US"/>
        </w:rPr>
      </w:pPr>
    </w:p>
    <w:p w14:paraId="47F789D5" w14:textId="77777777" w:rsidR="00261A2E" w:rsidRDefault="00261A2E" w:rsidP="00F80894">
      <w:pPr>
        <w:spacing w:after="0" w:line="259" w:lineRule="auto"/>
        <w:jc w:val="both"/>
        <w:rPr>
          <w:rFonts w:eastAsia="Times New Roman"/>
          <w:sz w:val="24"/>
          <w:szCs w:val="24"/>
          <w:lang w:eastAsia="en-US"/>
        </w:rPr>
      </w:pPr>
      <w:r>
        <w:rPr>
          <w:rFonts w:eastAsia="Times New Roman"/>
          <w:sz w:val="24"/>
          <w:szCs w:val="24"/>
          <w:lang w:eastAsia="en-US"/>
        </w:rPr>
        <w:t>Nous avons d’autres projets à monter.</w:t>
      </w:r>
    </w:p>
    <w:p w14:paraId="7A2F7861" w14:textId="65262583" w:rsidR="00216F8D" w:rsidRPr="00216F8D" w:rsidRDefault="00216F8D" w:rsidP="00F80894">
      <w:pPr>
        <w:spacing w:after="0" w:line="259" w:lineRule="auto"/>
        <w:jc w:val="both"/>
        <w:rPr>
          <w:rFonts w:eastAsia="Times New Roman"/>
          <w:sz w:val="24"/>
          <w:szCs w:val="24"/>
          <w:lang w:eastAsia="en-US"/>
        </w:rPr>
      </w:pPr>
      <w:r w:rsidRPr="00216F8D">
        <w:rPr>
          <w:rFonts w:eastAsia="Times New Roman"/>
          <w:sz w:val="24"/>
          <w:szCs w:val="24"/>
          <w:lang w:eastAsia="en-US"/>
        </w:rPr>
        <w:t xml:space="preserve">La création d’un accueil périscolaire </w:t>
      </w:r>
      <w:r w:rsidR="00261A2E">
        <w:rPr>
          <w:rFonts w:eastAsia="Times New Roman"/>
          <w:sz w:val="24"/>
          <w:szCs w:val="24"/>
          <w:lang w:eastAsia="en-US"/>
        </w:rPr>
        <w:t xml:space="preserve">le matin </w:t>
      </w:r>
      <w:r w:rsidRPr="00216F8D">
        <w:rPr>
          <w:rFonts w:eastAsia="Times New Roman"/>
          <w:sz w:val="24"/>
          <w:szCs w:val="24"/>
          <w:lang w:eastAsia="en-US"/>
        </w:rPr>
        <w:t xml:space="preserve">va contribuer au maintien de la classe menacée de fermeture tout comme l’arrivée des 1ers habitants du lotissement du </w:t>
      </w:r>
      <w:proofErr w:type="spellStart"/>
      <w:r w:rsidRPr="00216F8D">
        <w:rPr>
          <w:rFonts w:eastAsia="Times New Roman"/>
          <w:sz w:val="24"/>
          <w:szCs w:val="24"/>
          <w:lang w:eastAsia="en-US"/>
        </w:rPr>
        <w:t>Bruehli</w:t>
      </w:r>
      <w:proofErr w:type="spellEnd"/>
      <w:r w:rsidRPr="00216F8D">
        <w:rPr>
          <w:rFonts w:eastAsia="Times New Roman"/>
          <w:sz w:val="24"/>
          <w:szCs w:val="24"/>
          <w:lang w:eastAsia="en-US"/>
        </w:rPr>
        <w:t>. Et je tiens à rendre hommage à Willy Schwander pour sa clairvoyance à mettre ce projet en œuvre</w:t>
      </w:r>
      <w:r w:rsidR="00261A2E">
        <w:rPr>
          <w:rFonts w:eastAsia="Times New Roman"/>
          <w:sz w:val="24"/>
          <w:szCs w:val="24"/>
          <w:lang w:eastAsia="en-US"/>
        </w:rPr>
        <w:t xml:space="preserve"> durant son dernier mandat</w:t>
      </w:r>
      <w:r w:rsidRPr="00216F8D">
        <w:rPr>
          <w:rFonts w:eastAsia="Times New Roman"/>
          <w:sz w:val="24"/>
          <w:szCs w:val="24"/>
          <w:lang w:eastAsia="en-US"/>
        </w:rPr>
        <w:t xml:space="preserve">, tant pour préserver notre école que pour préserver le patrimoine communal car nous n’aurions pas pu échapper à la loi </w:t>
      </w:r>
      <w:r w:rsidR="00261A2E">
        <w:rPr>
          <w:rFonts w:eastAsia="Times New Roman"/>
          <w:sz w:val="24"/>
          <w:szCs w:val="24"/>
          <w:lang w:eastAsia="en-US"/>
        </w:rPr>
        <w:t>z</w:t>
      </w:r>
      <w:r w:rsidRPr="00216F8D">
        <w:rPr>
          <w:rFonts w:eastAsia="Times New Roman"/>
          <w:sz w:val="24"/>
          <w:szCs w:val="24"/>
          <w:lang w:eastAsia="en-US"/>
        </w:rPr>
        <w:t>éro artificialisation nette, la loi ZAN qui aurait fini par rendre ces terres inconstructibles.</w:t>
      </w:r>
    </w:p>
    <w:p w14:paraId="0A2A2830" w14:textId="6B3721C0" w:rsidR="00216F8D" w:rsidRPr="00216F8D" w:rsidRDefault="00261A2E" w:rsidP="00F80894">
      <w:pPr>
        <w:spacing w:after="0" w:line="259" w:lineRule="auto"/>
        <w:jc w:val="both"/>
        <w:rPr>
          <w:rFonts w:eastAsia="Times New Roman"/>
          <w:sz w:val="24"/>
          <w:szCs w:val="24"/>
          <w:lang w:eastAsia="en-US"/>
        </w:rPr>
      </w:pPr>
      <w:r>
        <w:rPr>
          <w:rFonts w:eastAsia="Times New Roman"/>
          <w:sz w:val="24"/>
          <w:szCs w:val="24"/>
          <w:lang w:eastAsia="en-US"/>
        </w:rPr>
        <w:t>Je veux aussi souligner</w:t>
      </w:r>
      <w:r w:rsidR="00216F8D" w:rsidRPr="00216F8D">
        <w:rPr>
          <w:rFonts w:eastAsia="Times New Roman"/>
          <w:sz w:val="24"/>
          <w:szCs w:val="24"/>
          <w:lang w:eastAsia="en-US"/>
        </w:rPr>
        <w:t xml:space="preserve"> </w:t>
      </w:r>
      <w:r>
        <w:rPr>
          <w:rFonts w:eastAsia="Times New Roman"/>
          <w:sz w:val="24"/>
          <w:szCs w:val="24"/>
          <w:lang w:eastAsia="en-US"/>
        </w:rPr>
        <w:t xml:space="preserve">le fait qu’il ait eu </w:t>
      </w:r>
      <w:r w:rsidR="00216F8D" w:rsidRPr="00216F8D">
        <w:rPr>
          <w:rFonts w:eastAsia="Times New Roman"/>
          <w:sz w:val="24"/>
          <w:szCs w:val="24"/>
          <w:lang w:eastAsia="en-US"/>
        </w:rPr>
        <w:t xml:space="preserve">la lucidité de ne pas faire ce lotissement en régie communale. </w:t>
      </w:r>
      <w:r>
        <w:rPr>
          <w:rFonts w:eastAsia="Times New Roman"/>
          <w:sz w:val="24"/>
          <w:szCs w:val="24"/>
          <w:lang w:eastAsia="en-US"/>
        </w:rPr>
        <w:t>C</w:t>
      </w:r>
      <w:r w:rsidR="00216F8D" w:rsidRPr="00216F8D">
        <w:rPr>
          <w:rFonts w:eastAsia="Times New Roman"/>
          <w:sz w:val="24"/>
          <w:szCs w:val="24"/>
          <w:lang w:eastAsia="en-US"/>
        </w:rPr>
        <w:t xml:space="preserve">eci aurait plombé nos finances sur plusieurs années, à l’instar de ce qui se passe </w:t>
      </w:r>
      <w:r w:rsidR="00216F8D" w:rsidRPr="00216F8D">
        <w:rPr>
          <w:rFonts w:eastAsia="Times New Roman"/>
          <w:sz w:val="24"/>
          <w:szCs w:val="24"/>
          <w:lang w:eastAsia="en-US"/>
        </w:rPr>
        <w:lastRenderedPageBreak/>
        <w:t>dans les villages voisins. Cela aurait bloqué, sans aucun gage de réussite, tous les autres projets communaux.</w:t>
      </w:r>
    </w:p>
    <w:p w14:paraId="0E547229" w14:textId="77777777" w:rsidR="00216F8D" w:rsidRPr="00752DAA" w:rsidRDefault="00216F8D" w:rsidP="00216F8D">
      <w:pPr>
        <w:spacing w:after="0" w:line="259" w:lineRule="auto"/>
        <w:rPr>
          <w:rFonts w:eastAsia="Times New Roman"/>
          <w:sz w:val="16"/>
          <w:szCs w:val="16"/>
          <w:lang w:eastAsia="en-US"/>
        </w:rPr>
      </w:pPr>
    </w:p>
    <w:p w14:paraId="58AC55A0" w14:textId="1FA99168" w:rsidR="00216F8D" w:rsidRPr="00216F8D" w:rsidRDefault="00261A2E" w:rsidP="00752DAA">
      <w:pPr>
        <w:spacing w:after="0" w:line="259" w:lineRule="auto"/>
        <w:jc w:val="both"/>
        <w:rPr>
          <w:rFonts w:eastAsia="Times New Roman"/>
          <w:sz w:val="24"/>
          <w:szCs w:val="24"/>
          <w:lang w:eastAsia="en-US"/>
        </w:rPr>
      </w:pPr>
      <w:r>
        <w:rPr>
          <w:rFonts w:eastAsia="Times New Roman"/>
          <w:sz w:val="24"/>
          <w:szCs w:val="24"/>
          <w:lang w:eastAsia="en-US"/>
        </w:rPr>
        <w:t>Un a</w:t>
      </w:r>
      <w:r w:rsidR="00216F8D" w:rsidRPr="00216F8D">
        <w:rPr>
          <w:rFonts w:eastAsia="Times New Roman"/>
          <w:sz w:val="24"/>
          <w:szCs w:val="24"/>
          <w:lang w:eastAsia="en-US"/>
        </w:rPr>
        <w:t>utre projet d’envergure qui commence à apparaitre dans le budget : la rénovation énergétique du bâtiment de la mairie qui va nous permettre de faire des économies substantielles mais aussi d’engranger de nouvelles et importantes subventions, chose qui n’aurait pas été possible les années précédentes. L’État débloque des fonds et nous espérons en bénéficier car la préparation de ce projet avance !</w:t>
      </w:r>
    </w:p>
    <w:p w14:paraId="3142EA71" w14:textId="77777777" w:rsidR="00261A2E" w:rsidRPr="00752DAA" w:rsidRDefault="00261A2E" w:rsidP="00752DAA">
      <w:pPr>
        <w:spacing w:after="0" w:line="259" w:lineRule="auto"/>
        <w:jc w:val="both"/>
        <w:rPr>
          <w:rFonts w:eastAsia="Times New Roman"/>
          <w:sz w:val="16"/>
          <w:szCs w:val="16"/>
          <w:lang w:eastAsia="en-US"/>
        </w:rPr>
      </w:pPr>
    </w:p>
    <w:p w14:paraId="36A61A5D" w14:textId="71743428" w:rsidR="00216F8D" w:rsidRPr="00216F8D" w:rsidRDefault="00216F8D" w:rsidP="00752DAA">
      <w:pPr>
        <w:spacing w:after="0" w:line="259" w:lineRule="auto"/>
        <w:jc w:val="both"/>
        <w:rPr>
          <w:rFonts w:eastAsia="Times New Roman"/>
          <w:sz w:val="24"/>
          <w:szCs w:val="24"/>
          <w:lang w:eastAsia="en-US"/>
        </w:rPr>
      </w:pPr>
      <w:r w:rsidRPr="00216F8D">
        <w:rPr>
          <w:rFonts w:eastAsia="Times New Roman"/>
          <w:sz w:val="24"/>
          <w:szCs w:val="24"/>
          <w:lang w:eastAsia="en-US"/>
        </w:rPr>
        <w:t>Nous continuerons aussi à faire des actions concrètes d’embellissement et d’animation de notre village</w:t>
      </w:r>
      <w:r w:rsidR="00261A2E">
        <w:rPr>
          <w:rFonts w:eastAsia="Times New Roman"/>
          <w:sz w:val="24"/>
          <w:szCs w:val="24"/>
          <w:lang w:eastAsia="en-US"/>
        </w:rPr>
        <w:t xml:space="preserve"> sous la houlette de Denise Gisselbrecht</w:t>
      </w:r>
      <w:r w:rsidR="00B22DCB">
        <w:rPr>
          <w:rFonts w:eastAsia="Times New Roman"/>
          <w:sz w:val="24"/>
          <w:szCs w:val="24"/>
          <w:lang w:eastAsia="en-US"/>
        </w:rPr>
        <w:t>.</w:t>
      </w:r>
    </w:p>
    <w:p w14:paraId="5D3EA16B" w14:textId="539ADA6F" w:rsidR="00606E7B" w:rsidRPr="00216F8D" w:rsidRDefault="00B01538" w:rsidP="00752DAA">
      <w:pPr>
        <w:spacing w:after="0" w:line="259" w:lineRule="auto"/>
        <w:jc w:val="both"/>
        <w:rPr>
          <w:rFonts w:eastAsia="Times New Roman"/>
          <w:sz w:val="24"/>
          <w:szCs w:val="24"/>
          <w:lang w:eastAsia="en-US"/>
        </w:rPr>
      </w:pPr>
      <w:r>
        <w:rPr>
          <w:rFonts w:eastAsia="Times New Roman"/>
          <w:sz w:val="24"/>
          <w:szCs w:val="24"/>
          <w:lang w:eastAsia="en-US"/>
        </w:rPr>
        <w:t>Je veux aussi remercier toutes celles et ceux qui prêtent main forte.</w:t>
      </w:r>
    </w:p>
    <w:p w14:paraId="09C29B39" w14:textId="4C79ADAD" w:rsidR="00216F8D" w:rsidRPr="00216F8D" w:rsidRDefault="00216F8D" w:rsidP="00752DAA">
      <w:pPr>
        <w:spacing w:after="0" w:line="259" w:lineRule="auto"/>
        <w:jc w:val="both"/>
        <w:rPr>
          <w:rFonts w:eastAsia="Times New Roman"/>
          <w:sz w:val="24"/>
          <w:szCs w:val="24"/>
          <w:lang w:eastAsia="en-US"/>
        </w:rPr>
      </w:pPr>
      <w:r w:rsidRPr="00216F8D">
        <w:rPr>
          <w:rFonts w:eastAsia="Times New Roman"/>
          <w:sz w:val="24"/>
          <w:szCs w:val="24"/>
          <w:lang w:eastAsia="en-US"/>
        </w:rPr>
        <w:t xml:space="preserve">Vous êtes présents pour le </w:t>
      </w:r>
      <w:proofErr w:type="spellStart"/>
      <w:r w:rsidRPr="00216F8D">
        <w:rPr>
          <w:rFonts w:eastAsia="Times New Roman"/>
          <w:sz w:val="24"/>
          <w:szCs w:val="24"/>
          <w:lang w:eastAsia="en-US"/>
        </w:rPr>
        <w:t>Os</w:t>
      </w:r>
      <w:r w:rsidR="00752DAA">
        <w:rPr>
          <w:rFonts w:eastAsia="Times New Roman"/>
          <w:sz w:val="24"/>
          <w:szCs w:val="24"/>
          <w:lang w:eastAsia="en-US"/>
        </w:rPr>
        <w:t>ch</w:t>
      </w:r>
      <w:r w:rsidRPr="00216F8D">
        <w:rPr>
          <w:rFonts w:eastAsia="Times New Roman"/>
          <w:sz w:val="24"/>
          <w:szCs w:val="24"/>
          <w:lang w:eastAsia="en-US"/>
        </w:rPr>
        <w:t>terputz</w:t>
      </w:r>
      <w:proofErr w:type="spellEnd"/>
      <w:r w:rsidRPr="00216F8D">
        <w:rPr>
          <w:rFonts w:eastAsia="Times New Roman"/>
          <w:sz w:val="24"/>
          <w:szCs w:val="24"/>
          <w:lang w:eastAsia="en-US"/>
        </w:rPr>
        <w:t>,</w:t>
      </w:r>
    </w:p>
    <w:p w14:paraId="09C98971" w14:textId="430AE0D1" w:rsidR="00216F8D" w:rsidRPr="00216F8D" w:rsidRDefault="00216F8D" w:rsidP="00752DAA">
      <w:pPr>
        <w:spacing w:after="0" w:line="259" w:lineRule="auto"/>
        <w:jc w:val="both"/>
        <w:rPr>
          <w:rFonts w:eastAsia="Times New Roman"/>
          <w:sz w:val="24"/>
          <w:szCs w:val="24"/>
          <w:lang w:eastAsia="en-US"/>
        </w:rPr>
      </w:pPr>
      <w:r w:rsidRPr="00216F8D">
        <w:rPr>
          <w:rFonts w:eastAsia="Times New Roman"/>
          <w:sz w:val="24"/>
          <w:szCs w:val="24"/>
          <w:lang w:eastAsia="en-US"/>
        </w:rPr>
        <w:t xml:space="preserve">vous êtes présents pour la conception et la distribution des </w:t>
      </w:r>
      <w:proofErr w:type="spellStart"/>
      <w:r w:rsidRPr="00216F8D">
        <w:rPr>
          <w:rFonts w:eastAsia="Times New Roman"/>
          <w:sz w:val="24"/>
          <w:szCs w:val="24"/>
          <w:lang w:eastAsia="en-US"/>
        </w:rPr>
        <w:t>Blattlis</w:t>
      </w:r>
      <w:proofErr w:type="spellEnd"/>
      <w:r w:rsidR="00B01538">
        <w:rPr>
          <w:rFonts w:eastAsia="Times New Roman"/>
          <w:sz w:val="24"/>
          <w:szCs w:val="24"/>
          <w:lang w:eastAsia="en-US"/>
        </w:rPr>
        <w:t>,</w:t>
      </w:r>
    </w:p>
    <w:p w14:paraId="13AA5C37" w14:textId="135F8A6B" w:rsidR="00216F8D" w:rsidRPr="00216F8D" w:rsidRDefault="00216F8D" w:rsidP="00752DAA">
      <w:pPr>
        <w:spacing w:after="0" w:line="259" w:lineRule="auto"/>
        <w:jc w:val="both"/>
        <w:rPr>
          <w:rFonts w:eastAsia="Times New Roman"/>
          <w:sz w:val="24"/>
          <w:szCs w:val="24"/>
          <w:lang w:eastAsia="en-US"/>
        </w:rPr>
      </w:pPr>
      <w:r w:rsidRPr="00216F8D">
        <w:rPr>
          <w:rFonts w:eastAsia="Times New Roman"/>
          <w:sz w:val="24"/>
          <w:szCs w:val="24"/>
          <w:lang w:eastAsia="en-US"/>
        </w:rPr>
        <w:t>vous êtes présents pour la création et la mise en œuvre des décorations de Noël</w:t>
      </w:r>
      <w:r w:rsidR="00B01538">
        <w:rPr>
          <w:rFonts w:eastAsia="Times New Roman"/>
          <w:sz w:val="24"/>
          <w:szCs w:val="24"/>
          <w:lang w:eastAsia="en-US"/>
        </w:rPr>
        <w:t>,</w:t>
      </w:r>
    </w:p>
    <w:p w14:paraId="09A06B3F" w14:textId="534DF234" w:rsidR="00216F8D" w:rsidRPr="00216F8D" w:rsidRDefault="00216F8D" w:rsidP="00752DAA">
      <w:pPr>
        <w:spacing w:after="0" w:line="259" w:lineRule="auto"/>
        <w:jc w:val="both"/>
        <w:rPr>
          <w:rFonts w:eastAsia="Times New Roman"/>
          <w:sz w:val="24"/>
          <w:szCs w:val="24"/>
          <w:lang w:eastAsia="en-US"/>
        </w:rPr>
      </w:pPr>
      <w:r w:rsidRPr="00216F8D">
        <w:rPr>
          <w:rFonts w:eastAsia="Times New Roman"/>
          <w:sz w:val="24"/>
          <w:szCs w:val="24"/>
          <w:lang w:eastAsia="en-US"/>
        </w:rPr>
        <w:t>vous êtes présents pour faire des plantations</w:t>
      </w:r>
      <w:r w:rsidR="00B01538">
        <w:rPr>
          <w:rFonts w:eastAsia="Times New Roman"/>
          <w:sz w:val="24"/>
          <w:szCs w:val="24"/>
          <w:lang w:eastAsia="en-US"/>
        </w:rPr>
        <w:t>,</w:t>
      </w:r>
    </w:p>
    <w:p w14:paraId="6A3F0B61" w14:textId="25C22139" w:rsidR="00216F8D" w:rsidRPr="00216F8D" w:rsidRDefault="00216F8D" w:rsidP="00752DAA">
      <w:pPr>
        <w:spacing w:after="0" w:line="259" w:lineRule="auto"/>
        <w:jc w:val="both"/>
        <w:rPr>
          <w:rFonts w:eastAsia="Times New Roman"/>
          <w:sz w:val="24"/>
          <w:szCs w:val="24"/>
          <w:lang w:eastAsia="en-US"/>
        </w:rPr>
      </w:pPr>
      <w:r w:rsidRPr="00216F8D">
        <w:rPr>
          <w:rFonts w:eastAsia="Times New Roman"/>
          <w:sz w:val="24"/>
          <w:szCs w:val="24"/>
          <w:lang w:eastAsia="en-US"/>
        </w:rPr>
        <w:t>vous êtes présents pour divers travaux</w:t>
      </w:r>
      <w:r w:rsidR="00B01538">
        <w:rPr>
          <w:rFonts w:eastAsia="Times New Roman"/>
          <w:sz w:val="24"/>
          <w:szCs w:val="24"/>
          <w:lang w:eastAsia="en-US"/>
        </w:rPr>
        <w:t>.</w:t>
      </w:r>
    </w:p>
    <w:p w14:paraId="0FA46A9F" w14:textId="730895CB" w:rsidR="00216F8D" w:rsidRPr="00216F8D" w:rsidRDefault="00216F8D" w:rsidP="00752DAA">
      <w:pPr>
        <w:spacing w:after="0" w:line="259" w:lineRule="auto"/>
        <w:jc w:val="both"/>
        <w:rPr>
          <w:rFonts w:eastAsia="Times New Roman"/>
          <w:sz w:val="24"/>
          <w:szCs w:val="24"/>
          <w:lang w:eastAsia="en-US"/>
        </w:rPr>
      </w:pPr>
      <w:r w:rsidRPr="00216F8D">
        <w:rPr>
          <w:rFonts w:eastAsia="Times New Roman"/>
          <w:sz w:val="24"/>
          <w:szCs w:val="24"/>
          <w:lang w:eastAsia="en-US"/>
        </w:rPr>
        <w:t>Vous vous impliqu</w:t>
      </w:r>
      <w:r w:rsidR="00B01538">
        <w:rPr>
          <w:rFonts w:eastAsia="Times New Roman"/>
          <w:sz w:val="24"/>
          <w:szCs w:val="24"/>
          <w:lang w:eastAsia="en-US"/>
        </w:rPr>
        <w:t>ez</w:t>
      </w:r>
      <w:r w:rsidRPr="00216F8D">
        <w:rPr>
          <w:rFonts w:eastAsia="Times New Roman"/>
          <w:sz w:val="24"/>
          <w:szCs w:val="24"/>
          <w:lang w:eastAsia="en-US"/>
        </w:rPr>
        <w:t xml:space="preserve"> très activement</w:t>
      </w:r>
      <w:r w:rsidR="00B01538">
        <w:rPr>
          <w:rFonts w:eastAsia="Times New Roman"/>
          <w:sz w:val="24"/>
          <w:szCs w:val="24"/>
          <w:lang w:eastAsia="en-US"/>
        </w:rPr>
        <w:t xml:space="preserve">, vos contributions nous permettent de limiter nos besoins en main d’œuvre et </w:t>
      </w:r>
      <w:r w:rsidRPr="00216F8D">
        <w:rPr>
          <w:rFonts w:eastAsia="Times New Roman"/>
          <w:sz w:val="24"/>
          <w:szCs w:val="24"/>
          <w:lang w:eastAsia="en-US"/>
        </w:rPr>
        <w:t xml:space="preserve">ceci nous permet aussi de faire des économies </w:t>
      </w:r>
      <w:r w:rsidR="00B01538" w:rsidRPr="00216F8D">
        <w:rPr>
          <w:rFonts w:eastAsia="Times New Roman"/>
          <w:sz w:val="24"/>
          <w:szCs w:val="24"/>
          <w:lang w:eastAsia="en-US"/>
        </w:rPr>
        <w:t>importantes !</w:t>
      </w:r>
    </w:p>
    <w:p w14:paraId="319B1C32" w14:textId="77777777" w:rsidR="00216F8D" w:rsidRPr="00752DAA" w:rsidRDefault="00216F8D" w:rsidP="00752DAA">
      <w:pPr>
        <w:spacing w:after="0" w:line="259" w:lineRule="auto"/>
        <w:jc w:val="both"/>
        <w:rPr>
          <w:rFonts w:eastAsia="Times New Roman"/>
          <w:sz w:val="16"/>
          <w:szCs w:val="16"/>
          <w:lang w:eastAsia="en-US"/>
        </w:rPr>
      </w:pPr>
    </w:p>
    <w:p w14:paraId="70AE84BB" w14:textId="08D14D51" w:rsidR="00A40953" w:rsidRDefault="00216F8D" w:rsidP="00752DAA">
      <w:pPr>
        <w:spacing w:after="0" w:line="259" w:lineRule="auto"/>
        <w:jc w:val="both"/>
        <w:rPr>
          <w:rFonts w:eastAsia="Times New Roman"/>
          <w:sz w:val="24"/>
          <w:szCs w:val="24"/>
          <w:lang w:eastAsia="en-US"/>
        </w:rPr>
      </w:pPr>
      <w:r w:rsidRPr="00216F8D">
        <w:rPr>
          <w:rFonts w:eastAsia="Times New Roman"/>
          <w:sz w:val="24"/>
          <w:szCs w:val="24"/>
          <w:lang w:eastAsia="en-US"/>
        </w:rPr>
        <w:t>Je sais pertinemment que vous êtes toutes et tous très actifs professionnellement</w:t>
      </w:r>
      <w:r w:rsidR="000737E8">
        <w:rPr>
          <w:rFonts w:eastAsia="Times New Roman"/>
          <w:sz w:val="24"/>
          <w:szCs w:val="24"/>
          <w:lang w:eastAsia="en-US"/>
        </w:rPr>
        <w:t>, que vos vies de familles sont prenantes</w:t>
      </w:r>
      <w:r w:rsidRPr="00216F8D">
        <w:rPr>
          <w:rFonts w:eastAsia="Times New Roman"/>
          <w:sz w:val="24"/>
          <w:szCs w:val="24"/>
          <w:lang w:eastAsia="en-US"/>
        </w:rPr>
        <w:t xml:space="preserve"> et que parfois vous ne pouvez pas être présents systématiquement à toutes les réunions mais je sais pouvoir compter sur vous et je vous remercie</w:t>
      </w:r>
      <w:r w:rsidR="00A40953">
        <w:rPr>
          <w:rFonts w:eastAsia="Times New Roman"/>
          <w:sz w:val="24"/>
          <w:szCs w:val="24"/>
          <w:lang w:eastAsia="en-US"/>
        </w:rPr>
        <w:t xml:space="preserve"> </w:t>
      </w:r>
      <w:r w:rsidRPr="00216F8D">
        <w:rPr>
          <w:rFonts w:eastAsia="Times New Roman"/>
          <w:sz w:val="24"/>
          <w:szCs w:val="24"/>
          <w:lang w:eastAsia="en-US"/>
        </w:rPr>
        <w:t>vivement pour tout le temps que vous consacrez à la commune et à vos concitoyens.</w:t>
      </w:r>
    </w:p>
    <w:p w14:paraId="26957A1D" w14:textId="7226E767" w:rsidR="00216F8D" w:rsidRDefault="00216F8D" w:rsidP="00752DAA">
      <w:pPr>
        <w:spacing w:after="0" w:line="259" w:lineRule="auto"/>
        <w:jc w:val="both"/>
        <w:rPr>
          <w:rFonts w:eastAsia="Times New Roman"/>
          <w:sz w:val="24"/>
          <w:szCs w:val="24"/>
          <w:lang w:eastAsia="en-US"/>
        </w:rPr>
      </w:pPr>
      <w:r w:rsidRPr="00216F8D">
        <w:rPr>
          <w:rFonts w:eastAsia="Times New Roman"/>
          <w:sz w:val="24"/>
          <w:szCs w:val="24"/>
          <w:lang w:eastAsia="en-US"/>
        </w:rPr>
        <w:t>Et je ne pense pas outrepasser mes pouvoirs en vous disant que les villageois s’associent très volontiers et régulièrement à ces remerciements !</w:t>
      </w:r>
    </w:p>
    <w:p w14:paraId="598842CB" w14:textId="77777777" w:rsidR="00A40953" w:rsidRPr="00752DAA" w:rsidRDefault="00A40953" w:rsidP="00752DAA">
      <w:pPr>
        <w:spacing w:after="0" w:line="259" w:lineRule="auto"/>
        <w:jc w:val="both"/>
        <w:rPr>
          <w:rFonts w:eastAsia="Times New Roman"/>
          <w:sz w:val="16"/>
          <w:szCs w:val="16"/>
          <w:lang w:eastAsia="en-US"/>
        </w:rPr>
      </w:pPr>
    </w:p>
    <w:p w14:paraId="78865C98" w14:textId="77777777" w:rsidR="00B01538" w:rsidRDefault="00B01538" w:rsidP="00752DAA">
      <w:pPr>
        <w:spacing w:after="0" w:line="259" w:lineRule="auto"/>
        <w:jc w:val="both"/>
        <w:rPr>
          <w:rFonts w:eastAsia="Times New Roman"/>
          <w:sz w:val="24"/>
          <w:szCs w:val="24"/>
          <w:lang w:eastAsia="en-US"/>
        </w:rPr>
      </w:pPr>
      <w:r>
        <w:rPr>
          <w:rFonts w:eastAsia="Times New Roman"/>
          <w:sz w:val="24"/>
          <w:szCs w:val="24"/>
          <w:lang w:eastAsia="en-US"/>
        </w:rPr>
        <w:t xml:space="preserve">Aujourd’hui nous devons </w:t>
      </w:r>
      <w:r w:rsidRPr="00216F8D">
        <w:rPr>
          <w:rFonts w:eastAsia="Times New Roman"/>
          <w:sz w:val="24"/>
          <w:szCs w:val="24"/>
          <w:lang w:eastAsia="en-US"/>
        </w:rPr>
        <w:t>augmenter notre capacité d’investissement</w:t>
      </w:r>
      <w:r>
        <w:rPr>
          <w:rFonts w:eastAsia="Times New Roman"/>
          <w:sz w:val="24"/>
          <w:szCs w:val="24"/>
          <w:lang w:eastAsia="en-US"/>
        </w:rPr>
        <w:t>.</w:t>
      </w:r>
    </w:p>
    <w:p w14:paraId="559B2F60" w14:textId="5E6348C0" w:rsidR="00B01538" w:rsidRPr="00216F8D" w:rsidRDefault="00B01538" w:rsidP="00752DAA">
      <w:pPr>
        <w:spacing w:after="0" w:line="259" w:lineRule="auto"/>
        <w:jc w:val="both"/>
        <w:rPr>
          <w:rFonts w:eastAsia="Times New Roman"/>
          <w:sz w:val="24"/>
          <w:szCs w:val="24"/>
          <w:lang w:eastAsia="en-US"/>
        </w:rPr>
      </w:pPr>
      <w:r>
        <w:rPr>
          <w:rFonts w:eastAsia="Times New Roman"/>
          <w:sz w:val="24"/>
          <w:szCs w:val="24"/>
          <w:lang w:eastAsia="en-US"/>
        </w:rPr>
        <w:t>C’</w:t>
      </w:r>
      <w:r w:rsidRPr="00216F8D">
        <w:rPr>
          <w:rFonts w:eastAsia="Times New Roman"/>
          <w:sz w:val="24"/>
          <w:szCs w:val="24"/>
          <w:lang w:eastAsia="en-US"/>
        </w:rPr>
        <w:t xml:space="preserve">est pour cette raison que </w:t>
      </w:r>
      <w:r>
        <w:rPr>
          <w:rFonts w:eastAsia="Times New Roman"/>
          <w:sz w:val="24"/>
          <w:szCs w:val="24"/>
          <w:lang w:eastAsia="en-US"/>
        </w:rPr>
        <w:t>j</w:t>
      </w:r>
      <w:r w:rsidRPr="00216F8D">
        <w:rPr>
          <w:rFonts w:eastAsia="Times New Roman"/>
          <w:sz w:val="24"/>
          <w:szCs w:val="24"/>
          <w:lang w:eastAsia="en-US"/>
        </w:rPr>
        <w:t xml:space="preserve">e proposerai, comme déjà évoqué en séance de travail et dans le </w:t>
      </w:r>
      <w:r w:rsidR="00752DAA">
        <w:rPr>
          <w:rFonts w:eastAsia="Times New Roman"/>
          <w:sz w:val="24"/>
          <w:szCs w:val="24"/>
          <w:lang w:eastAsia="en-US"/>
        </w:rPr>
        <w:t>débat d’orientation budgétaire</w:t>
      </w:r>
      <w:r>
        <w:rPr>
          <w:rFonts w:eastAsia="Times New Roman"/>
          <w:sz w:val="24"/>
          <w:szCs w:val="24"/>
          <w:lang w:eastAsia="en-US"/>
        </w:rPr>
        <w:t xml:space="preserve">, </w:t>
      </w:r>
      <w:r w:rsidRPr="00216F8D">
        <w:rPr>
          <w:rFonts w:eastAsia="Times New Roman"/>
          <w:sz w:val="24"/>
          <w:szCs w:val="24"/>
          <w:lang w:eastAsia="en-US"/>
        </w:rPr>
        <w:t>une augmentation des taux de fiscalité.</w:t>
      </w:r>
    </w:p>
    <w:p w14:paraId="3D754EF7" w14:textId="77777777" w:rsidR="00B01538" w:rsidRPr="00216F8D" w:rsidRDefault="00B01538" w:rsidP="00752DAA">
      <w:pPr>
        <w:spacing w:after="0" w:line="259" w:lineRule="auto"/>
        <w:jc w:val="both"/>
        <w:rPr>
          <w:rFonts w:eastAsia="Times New Roman"/>
          <w:sz w:val="24"/>
          <w:szCs w:val="24"/>
          <w:lang w:eastAsia="en-US"/>
        </w:rPr>
      </w:pPr>
      <w:r w:rsidRPr="00216F8D">
        <w:rPr>
          <w:rFonts w:eastAsia="Times New Roman"/>
          <w:sz w:val="24"/>
          <w:szCs w:val="24"/>
          <w:lang w:eastAsia="en-US"/>
        </w:rPr>
        <w:t>L’augmentation des taux mérite le rappel de quelques points</w:t>
      </w:r>
      <w:r>
        <w:rPr>
          <w:rFonts w:eastAsia="Times New Roman"/>
          <w:sz w:val="24"/>
          <w:szCs w:val="24"/>
          <w:lang w:eastAsia="en-US"/>
        </w:rPr>
        <w:t> :</w:t>
      </w:r>
    </w:p>
    <w:p w14:paraId="58633272" w14:textId="77777777" w:rsidR="00B01538" w:rsidRPr="00216F8D" w:rsidRDefault="00B01538" w:rsidP="00752DAA">
      <w:pPr>
        <w:spacing w:after="0" w:line="259" w:lineRule="auto"/>
        <w:jc w:val="both"/>
        <w:rPr>
          <w:rFonts w:eastAsia="Times New Roman"/>
          <w:sz w:val="24"/>
          <w:szCs w:val="24"/>
          <w:lang w:eastAsia="en-US"/>
        </w:rPr>
      </w:pPr>
      <w:r w:rsidRPr="00216F8D">
        <w:rPr>
          <w:rFonts w:eastAsia="Times New Roman"/>
          <w:sz w:val="24"/>
          <w:szCs w:val="24"/>
          <w:lang w:eastAsia="en-US"/>
        </w:rPr>
        <w:tab/>
      </w:r>
      <w:r>
        <w:rPr>
          <w:rFonts w:eastAsia="Times New Roman"/>
          <w:sz w:val="24"/>
          <w:szCs w:val="24"/>
          <w:lang w:eastAsia="en-US"/>
        </w:rPr>
        <w:t xml:space="preserve">- </w:t>
      </w:r>
      <w:r w:rsidRPr="00216F8D">
        <w:rPr>
          <w:rFonts w:eastAsia="Times New Roman"/>
          <w:sz w:val="24"/>
          <w:szCs w:val="24"/>
          <w:lang w:eastAsia="en-US"/>
        </w:rPr>
        <w:t xml:space="preserve">Les taux n’ont pas augmenté depuis </w:t>
      </w:r>
      <w:r>
        <w:rPr>
          <w:rFonts w:eastAsia="Times New Roman"/>
          <w:sz w:val="24"/>
          <w:szCs w:val="24"/>
          <w:lang w:eastAsia="en-US"/>
        </w:rPr>
        <w:t xml:space="preserve">plus de </w:t>
      </w:r>
      <w:r w:rsidRPr="00216F8D">
        <w:rPr>
          <w:rFonts w:eastAsia="Times New Roman"/>
          <w:sz w:val="24"/>
          <w:szCs w:val="24"/>
          <w:lang w:eastAsia="en-US"/>
        </w:rPr>
        <w:t>30 ans</w:t>
      </w:r>
    </w:p>
    <w:p w14:paraId="70931BA6" w14:textId="5B3C0BC2" w:rsidR="00B01538" w:rsidRPr="00216F8D" w:rsidRDefault="00B01538" w:rsidP="00752DAA">
      <w:pPr>
        <w:spacing w:after="0" w:line="259" w:lineRule="auto"/>
        <w:jc w:val="both"/>
        <w:rPr>
          <w:rFonts w:eastAsia="Times New Roman"/>
          <w:sz w:val="24"/>
          <w:szCs w:val="24"/>
          <w:lang w:eastAsia="en-US"/>
        </w:rPr>
      </w:pPr>
      <w:r w:rsidRPr="00216F8D">
        <w:rPr>
          <w:rFonts w:eastAsia="Times New Roman"/>
          <w:sz w:val="24"/>
          <w:szCs w:val="24"/>
          <w:lang w:eastAsia="en-US"/>
        </w:rPr>
        <w:tab/>
      </w:r>
      <w:r>
        <w:rPr>
          <w:rFonts w:eastAsia="Times New Roman"/>
          <w:sz w:val="24"/>
          <w:szCs w:val="24"/>
          <w:lang w:eastAsia="en-US"/>
        </w:rPr>
        <w:t xml:space="preserve">- </w:t>
      </w:r>
      <w:r w:rsidRPr="00216F8D">
        <w:rPr>
          <w:rFonts w:eastAsia="Times New Roman"/>
          <w:sz w:val="24"/>
          <w:szCs w:val="24"/>
          <w:lang w:eastAsia="en-US"/>
        </w:rPr>
        <w:t>Nous avons aujourd’hui les taux les plus bas de la c</w:t>
      </w:r>
      <w:r>
        <w:rPr>
          <w:rFonts w:eastAsia="Times New Roman"/>
          <w:sz w:val="24"/>
          <w:szCs w:val="24"/>
          <w:lang w:eastAsia="en-US"/>
        </w:rPr>
        <w:t>ommunauté des communes</w:t>
      </w:r>
      <w:r w:rsidR="00752DAA">
        <w:rPr>
          <w:rFonts w:eastAsia="Times New Roman"/>
          <w:sz w:val="24"/>
          <w:szCs w:val="24"/>
          <w:lang w:eastAsia="en-US"/>
        </w:rPr>
        <w:t xml:space="preserve"> de Sélestat.</w:t>
      </w:r>
    </w:p>
    <w:p w14:paraId="7ABC2FA0" w14:textId="207BF4C1" w:rsidR="00B22DCB" w:rsidRPr="00752DAA" w:rsidRDefault="00B22DCB" w:rsidP="00752DAA">
      <w:pPr>
        <w:spacing w:after="0" w:line="259" w:lineRule="auto"/>
        <w:jc w:val="both"/>
        <w:rPr>
          <w:rFonts w:eastAsia="Times New Roman"/>
          <w:sz w:val="16"/>
          <w:szCs w:val="16"/>
          <w:lang w:eastAsia="en-US"/>
        </w:rPr>
      </w:pPr>
    </w:p>
    <w:p w14:paraId="38893B90" w14:textId="07255577" w:rsidR="00B22DCB" w:rsidRDefault="00B22DCB" w:rsidP="00752DAA">
      <w:pPr>
        <w:spacing w:after="0" w:line="259" w:lineRule="auto"/>
        <w:jc w:val="both"/>
        <w:rPr>
          <w:rFonts w:eastAsia="Times New Roman"/>
          <w:sz w:val="24"/>
          <w:szCs w:val="24"/>
          <w:lang w:eastAsia="en-US"/>
        </w:rPr>
      </w:pPr>
      <w:r w:rsidRPr="00216F8D">
        <w:rPr>
          <w:rFonts w:eastAsia="Times New Roman"/>
          <w:sz w:val="24"/>
          <w:szCs w:val="24"/>
          <w:lang w:eastAsia="en-US"/>
        </w:rPr>
        <w:t xml:space="preserve">Ceci n’est pas un budget « curatif » car la situation financière est saine de </w:t>
      </w:r>
      <w:proofErr w:type="spellStart"/>
      <w:r w:rsidRPr="00216F8D">
        <w:rPr>
          <w:rFonts w:eastAsia="Times New Roman"/>
          <w:sz w:val="24"/>
          <w:szCs w:val="24"/>
          <w:lang w:eastAsia="en-US"/>
        </w:rPr>
        <w:t>par</w:t>
      </w:r>
      <w:r w:rsidR="00752DAA">
        <w:rPr>
          <w:rFonts w:eastAsia="Times New Roman"/>
          <w:sz w:val="24"/>
          <w:szCs w:val="24"/>
          <w:lang w:eastAsia="en-US"/>
        </w:rPr>
        <w:t>t</w:t>
      </w:r>
      <w:proofErr w:type="spellEnd"/>
      <w:r w:rsidRPr="00216F8D">
        <w:rPr>
          <w:rFonts w:eastAsia="Times New Roman"/>
          <w:sz w:val="24"/>
          <w:szCs w:val="24"/>
          <w:lang w:eastAsia="en-US"/>
        </w:rPr>
        <w:t xml:space="preserve"> la gestion exemplaire durant le mandat précédent, mais c’est un budget </w:t>
      </w:r>
      <w:r w:rsidR="00A40953">
        <w:rPr>
          <w:rFonts w:eastAsia="Times New Roman"/>
          <w:sz w:val="24"/>
          <w:szCs w:val="24"/>
          <w:lang w:eastAsia="en-US"/>
        </w:rPr>
        <w:t>de préparation de l’avenir</w:t>
      </w:r>
      <w:r w:rsidRPr="00216F8D">
        <w:rPr>
          <w:rFonts w:eastAsia="Times New Roman"/>
          <w:sz w:val="24"/>
          <w:szCs w:val="24"/>
          <w:lang w:eastAsia="en-US"/>
        </w:rPr>
        <w:t xml:space="preserve"> pour garder et consolider notre capacité à</w:t>
      </w:r>
      <w:r>
        <w:rPr>
          <w:rFonts w:eastAsia="Times New Roman"/>
          <w:sz w:val="24"/>
          <w:szCs w:val="24"/>
          <w:lang w:eastAsia="en-US"/>
        </w:rPr>
        <w:t xml:space="preserve"> investir </w:t>
      </w:r>
      <w:r w:rsidR="00A40953">
        <w:rPr>
          <w:rFonts w:eastAsia="Times New Roman"/>
          <w:sz w:val="24"/>
          <w:szCs w:val="24"/>
          <w:lang w:eastAsia="en-US"/>
        </w:rPr>
        <w:t xml:space="preserve">pour </w:t>
      </w:r>
      <w:r w:rsidR="005F1CA5">
        <w:rPr>
          <w:rFonts w:eastAsia="Times New Roman"/>
          <w:sz w:val="24"/>
          <w:szCs w:val="24"/>
          <w:lang w:eastAsia="en-US"/>
        </w:rPr>
        <w:t>le bien</w:t>
      </w:r>
      <w:r w:rsidR="00A40953">
        <w:rPr>
          <w:rFonts w:eastAsia="Times New Roman"/>
          <w:sz w:val="24"/>
          <w:szCs w:val="24"/>
          <w:lang w:eastAsia="en-US"/>
        </w:rPr>
        <w:t xml:space="preserve"> de notre village et de nos concitoyens</w:t>
      </w:r>
      <w:r w:rsidRPr="00216F8D">
        <w:rPr>
          <w:rFonts w:eastAsia="Times New Roman"/>
          <w:sz w:val="24"/>
          <w:szCs w:val="24"/>
          <w:lang w:eastAsia="en-US"/>
        </w:rPr>
        <w:t>.</w:t>
      </w:r>
      <w:r w:rsidR="00752DAA">
        <w:rPr>
          <w:rFonts w:eastAsia="Times New Roman"/>
          <w:sz w:val="24"/>
          <w:szCs w:val="24"/>
          <w:lang w:eastAsia="en-US"/>
        </w:rPr>
        <w:t> »</w:t>
      </w:r>
    </w:p>
    <w:p w14:paraId="4E694BAE" w14:textId="77777777" w:rsidR="00B22DCB" w:rsidRPr="00216F8D" w:rsidRDefault="00B22DCB" w:rsidP="00216F8D">
      <w:pPr>
        <w:spacing w:after="0" w:line="259" w:lineRule="auto"/>
        <w:rPr>
          <w:rFonts w:eastAsia="Times New Roman"/>
          <w:sz w:val="24"/>
          <w:szCs w:val="24"/>
          <w:lang w:eastAsia="en-US"/>
        </w:rPr>
      </w:pPr>
    </w:p>
    <w:p w14:paraId="2D50B185" w14:textId="4FAF9EAD" w:rsidR="00A47A58" w:rsidRDefault="00A47A58" w:rsidP="00606E7B">
      <w:pPr>
        <w:spacing w:after="0" w:line="252" w:lineRule="auto"/>
        <w:jc w:val="both"/>
        <w:rPr>
          <w:rFonts w:eastAsia="Times New Roman"/>
          <w:sz w:val="24"/>
          <w:szCs w:val="24"/>
          <w:lang w:eastAsia="en-US"/>
        </w:rPr>
      </w:pPr>
    </w:p>
    <w:p w14:paraId="1F673515" w14:textId="77777777" w:rsidR="00313AE2" w:rsidRDefault="00313AE2" w:rsidP="00606E7B">
      <w:pPr>
        <w:spacing w:after="0" w:line="252" w:lineRule="auto"/>
        <w:jc w:val="both"/>
        <w:rPr>
          <w:rFonts w:eastAsia="Times New Roman"/>
          <w:sz w:val="24"/>
          <w:szCs w:val="24"/>
          <w:lang w:eastAsia="en-US"/>
        </w:rPr>
      </w:pPr>
    </w:p>
    <w:p w14:paraId="1B4A74AA" w14:textId="74323C75" w:rsidR="00A47A58" w:rsidRPr="004306EA" w:rsidRDefault="00A47A58" w:rsidP="00A47A58">
      <w:pPr>
        <w:spacing w:after="0" w:line="240" w:lineRule="auto"/>
        <w:ind w:left="1418" w:hanging="1418"/>
        <w:jc w:val="both"/>
        <w:rPr>
          <w:b/>
          <w:caps/>
          <w:sz w:val="24"/>
          <w:szCs w:val="24"/>
          <w:u w:val="single"/>
        </w:rPr>
      </w:pPr>
      <w:r w:rsidRPr="004306EA">
        <w:rPr>
          <w:b/>
          <w:caps/>
          <w:sz w:val="24"/>
          <w:szCs w:val="24"/>
        </w:rPr>
        <w:t>D-202</w:t>
      </w:r>
      <w:r w:rsidR="00106120">
        <w:rPr>
          <w:b/>
          <w:caps/>
          <w:sz w:val="24"/>
          <w:szCs w:val="24"/>
        </w:rPr>
        <w:t>3</w:t>
      </w:r>
      <w:r w:rsidRPr="004306EA">
        <w:rPr>
          <w:b/>
          <w:caps/>
          <w:sz w:val="24"/>
          <w:szCs w:val="24"/>
        </w:rPr>
        <w:t>-</w:t>
      </w:r>
      <w:r w:rsidR="00106120">
        <w:rPr>
          <w:b/>
          <w:caps/>
          <w:sz w:val="24"/>
          <w:szCs w:val="24"/>
        </w:rPr>
        <w:t>19</w:t>
      </w:r>
      <w:r w:rsidRPr="004306EA">
        <w:rPr>
          <w:b/>
          <w:caps/>
          <w:sz w:val="24"/>
          <w:szCs w:val="24"/>
        </w:rPr>
        <w:tab/>
      </w:r>
      <w:r w:rsidRPr="004306EA">
        <w:rPr>
          <w:b/>
          <w:caps/>
          <w:sz w:val="24"/>
          <w:szCs w:val="24"/>
          <w:u w:val="single"/>
        </w:rPr>
        <w:t>Approbation d</w:t>
      </w:r>
      <w:r w:rsidR="00106120">
        <w:rPr>
          <w:b/>
          <w:caps/>
          <w:sz w:val="24"/>
          <w:szCs w:val="24"/>
          <w:u w:val="single"/>
        </w:rPr>
        <w:t>U</w:t>
      </w:r>
      <w:r w:rsidRPr="004306EA">
        <w:rPr>
          <w:b/>
          <w:caps/>
          <w:sz w:val="24"/>
          <w:szCs w:val="24"/>
          <w:u w:val="single"/>
        </w:rPr>
        <w:t xml:space="preserve"> Compte de Gestion – Exercice 202</w:t>
      </w:r>
      <w:r w:rsidR="00106120">
        <w:rPr>
          <w:b/>
          <w:caps/>
          <w:sz w:val="24"/>
          <w:szCs w:val="24"/>
          <w:u w:val="single"/>
        </w:rPr>
        <w:t>2</w:t>
      </w:r>
      <w:r w:rsidR="00E14C15">
        <w:rPr>
          <w:b/>
          <w:caps/>
          <w:sz w:val="24"/>
          <w:szCs w:val="24"/>
          <w:u w:val="single"/>
        </w:rPr>
        <w:t xml:space="preserve"> </w:t>
      </w:r>
    </w:p>
    <w:p w14:paraId="126A53DC" w14:textId="74A40EFD" w:rsidR="00A47A58" w:rsidRDefault="00A47A58" w:rsidP="00A47A58">
      <w:pPr>
        <w:spacing w:after="0" w:line="240" w:lineRule="auto"/>
        <w:ind w:left="1418" w:hanging="1418"/>
        <w:jc w:val="both"/>
        <w:rPr>
          <w:rFonts w:cstheme="minorHAnsi"/>
          <w:sz w:val="24"/>
          <w:szCs w:val="24"/>
        </w:rPr>
      </w:pPr>
    </w:p>
    <w:p w14:paraId="54DFEBBB" w14:textId="12776D5D" w:rsidR="00872004" w:rsidRPr="00FA5433" w:rsidRDefault="00872004" w:rsidP="00A47A58">
      <w:pPr>
        <w:spacing w:after="0" w:line="240" w:lineRule="auto"/>
        <w:ind w:left="1418" w:hanging="1418"/>
        <w:jc w:val="both"/>
        <w:rPr>
          <w:rFonts w:cstheme="minorHAnsi"/>
          <w:b/>
          <w:sz w:val="24"/>
          <w:szCs w:val="24"/>
        </w:rPr>
      </w:pPr>
      <w:r w:rsidRPr="00FA5433">
        <w:rPr>
          <w:rFonts w:cstheme="minorHAnsi"/>
          <w:b/>
          <w:sz w:val="24"/>
          <w:szCs w:val="24"/>
        </w:rPr>
        <w:t xml:space="preserve">Rapporteur : Virginie MUHR, Maire </w:t>
      </w:r>
    </w:p>
    <w:p w14:paraId="0AAB3B4A" w14:textId="77777777" w:rsidR="00872004" w:rsidRPr="004E5A2F" w:rsidRDefault="00872004" w:rsidP="00A47A58">
      <w:pPr>
        <w:spacing w:after="0" w:line="240" w:lineRule="auto"/>
        <w:ind w:left="1418" w:hanging="1418"/>
        <w:jc w:val="both"/>
        <w:rPr>
          <w:rFonts w:cstheme="minorHAnsi"/>
          <w:sz w:val="24"/>
          <w:szCs w:val="24"/>
        </w:rPr>
      </w:pPr>
    </w:p>
    <w:p w14:paraId="141FD7F2" w14:textId="4AB9F81D" w:rsidR="00A47A58" w:rsidRPr="004E5A2F" w:rsidRDefault="00872004" w:rsidP="00A47A58">
      <w:pPr>
        <w:spacing w:after="0"/>
        <w:ind w:right="-284"/>
        <w:jc w:val="both"/>
        <w:rPr>
          <w:rFonts w:cstheme="minorHAnsi"/>
          <w:sz w:val="24"/>
          <w:szCs w:val="24"/>
        </w:rPr>
      </w:pPr>
      <w:r>
        <w:rPr>
          <w:rFonts w:cstheme="minorHAnsi"/>
          <w:sz w:val="24"/>
          <w:szCs w:val="24"/>
        </w:rPr>
        <w:lastRenderedPageBreak/>
        <w:t xml:space="preserve">Le </w:t>
      </w:r>
      <w:r w:rsidR="00A47A58" w:rsidRPr="004E5A2F">
        <w:rPr>
          <w:rFonts w:cstheme="minorHAnsi"/>
          <w:sz w:val="24"/>
          <w:szCs w:val="24"/>
        </w:rPr>
        <w:t>compte de gestion 202</w:t>
      </w:r>
      <w:r w:rsidR="00106120">
        <w:rPr>
          <w:rFonts w:cstheme="minorHAnsi"/>
          <w:sz w:val="24"/>
          <w:szCs w:val="24"/>
        </w:rPr>
        <w:t>2</w:t>
      </w:r>
      <w:r>
        <w:rPr>
          <w:rFonts w:cstheme="minorHAnsi"/>
          <w:sz w:val="24"/>
          <w:szCs w:val="24"/>
        </w:rPr>
        <w:t xml:space="preserve">, </w:t>
      </w:r>
      <w:r w:rsidR="00A47A58" w:rsidRPr="004E5A2F">
        <w:rPr>
          <w:rFonts w:cstheme="minorHAnsi"/>
          <w:sz w:val="24"/>
          <w:szCs w:val="24"/>
        </w:rPr>
        <w:t xml:space="preserve">proposé par le </w:t>
      </w:r>
      <w:r>
        <w:rPr>
          <w:rFonts w:cstheme="minorHAnsi"/>
          <w:sz w:val="24"/>
          <w:szCs w:val="24"/>
        </w:rPr>
        <w:t xml:space="preserve">comptable public, </w:t>
      </w:r>
      <w:r w:rsidR="00106120">
        <w:rPr>
          <w:rFonts w:cstheme="minorHAnsi"/>
          <w:sz w:val="24"/>
          <w:szCs w:val="24"/>
        </w:rPr>
        <w:t>est</w:t>
      </w:r>
      <w:r w:rsidR="00A47A58" w:rsidRPr="004E5A2F">
        <w:rPr>
          <w:rFonts w:cstheme="minorHAnsi"/>
          <w:sz w:val="24"/>
          <w:szCs w:val="24"/>
        </w:rPr>
        <w:t xml:space="preserve"> en adéquation avec le compte administratif de la commune de l’exercice 202</w:t>
      </w:r>
      <w:r>
        <w:rPr>
          <w:rFonts w:cstheme="minorHAnsi"/>
          <w:sz w:val="24"/>
          <w:szCs w:val="24"/>
        </w:rPr>
        <w:t>2</w:t>
      </w:r>
      <w:r w:rsidR="00A47A58" w:rsidRPr="004E5A2F">
        <w:rPr>
          <w:rFonts w:cstheme="minorHAnsi"/>
          <w:sz w:val="24"/>
          <w:szCs w:val="24"/>
        </w:rPr>
        <w:t>.</w:t>
      </w:r>
    </w:p>
    <w:p w14:paraId="24AC1B29" w14:textId="77777777" w:rsidR="00A47A58" w:rsidRPr="004E5A2F" w:rsidRDefault="00A47A58" w:rsidP="00A47A58">
      <w:pPr>
        <w:spacing w:after="0"/>
        <w:ind w:right="-284"/>
        <w:jc w:val="both"/>
        <w:rPr>
          <w:rFonts w:cstheme="minorHAnsi"/>
          <w:sz w:val="24"/>
          <w:szCs w:val="24"/>
        </w:rPr>
      </w:pPr>
    </w:p>
    <w:p w14:paraId="799AA8DE" w14:textId="389801CE" w:rsidR="00A47A58" w:rsidRDefault="00A47A58" w:rsidP="00A47A58">
      <w:pPr>
        <w:ind w:right="-286"/>
        <w:jc w:val="both"/>
        <w:rPr>
          <w:rFonts w:cstheme="minorHAnsi"/>
          <w:sz w:val="24"/>
          <w:szCs w:val="24"/>
        </w:rPr>
      </w:pPr>
      <w:r w:rsidRPr="004E5A2F">
        <w:rPr>
          <w:rFonts w:cstheme="minorHAnsi"/>
          <w:b/>
          <w:sz w:val="24"/>
          <w:szCs w:val="24"/>
        </w:rPr>
        <w:t>Considérant</w:t>
      </w:r>
      <w:r w:rsidRPr="004E5A2F">
        <w:rPr>
          <w:rFonts w:cstheme="minorHAnsi"/>
          <w:sz w:val="24"/>
          <w:szCs w:val="24"/>
        </w:rPr>
        <w:t xml:space="preserve"> </w:t>
      </w:r>
      <w:r w:rsidR="00872004">
        <w:rPr>
          <w:rFonts w:cstheme="minorHAnsi"/>
          <w:sz w:val="24"/>
          <w:szCs w:val="24"/>
        </w:rPr>
        <w:t>que les écritures du compte de gestion tenu par le comptable public coïncident en tous points avec celles retracées dans le compte administratif</w:t>
      </w:r>
      <w:r w:rsidRPr="004E5A2F">
        <w:rPr>
          <w:rFonts w:cstheme="minorHAnsi"/>
          <w:sz w:val="24"/>
          <w:szCs w:val="24"/>
        </w:rPr>
        <w:t xml:space="preserve">, </w:t>
      </w:r>
      <w:r w:rsidR="00C54126">
        <w:rPr>
          <w:rFonts w:cstheme="minorHAnsi"/>
          <w:sz w:val="24"/>
          <w:szCs w:val="24"/>
        </w:rPr>
        <w:t>il est demandé au Conseil Municipal,</w:t>
      </w:r>
    </w:p>
    <w:p w14:paraId="3A8A154D" w14:textId="118E0E33" w:rsidR="00C54126" w:rsidRDefault="00C54126" w:rsidP="00A47A58">
      <w:pPr>
        <w:ind w:right="-286"/>
        <w:jc w:val="both"/>
        <w:rPr>
          <w:rFonts w:cstheme="minorHAnsi"/>
          <w:sz w:val="24"/>
          <w:szCs w:val="24"/>
        </w:rPr>
      </w:pPr>
      <w:r w:rsidRPr="00C54126">
        <w:rPr>
          <w:rFonts w:cstheme="minorHAnsi"/>
          <w:b/>
          <w:sz w:val="24"/>
          <w:szCs w:val="24"/>
        </w:rPr>
        <w:t>D’APPROUVER</w:t>
      </w:r>
      <w:r>
        <w:rPr>
          <w:rFonts w:cstheme="minorHAnsi"/>
          <w:sz w:val="24"/>
          <w:szCs w:val="24"/>
        </w:rPr>
        <w:tab/>
        <w:t xml:space="preserve"> le compte de gestion arrêté comme ci-dessous</w:t>
      </w:r>
      <w:r w:rsidR="00735835">
        <w:rPr>
          <w:rFonts w:cstheme="minorHAnsi"/>
          <w:sz w:val="24"/>
          <w:szCs w:val="24"/>
        </w:rPr>
        <w:t> :</w:t>
      </w:r>
    </w:p>
    <w:p w14:paraId="727354CB" w14:textId="77777777" w:rsidR="005F1CA5" w:rsidRPr="004E5A2F" w:rsidRDefault="005F1CA5" w:rsidP="00752DAA">
      <w:pPr>
        <w:spacing w:after="0"/>
        <w:ind w:right="-284"/>
        <w:jc w:val="both"/>
        <w:rPr>
          <w:rFonts w:cstheme="minorHAnsi"/>
          <w:sz w:val="24"/>
          <w:szCs w:val="24"/>
        </w:rPr>
      </w:pPr>
    </w:p>
    <w:tbl>
      <w:tblPr>
        <w:tblStyle w:val="Grilledutableau"/>
        <w:tblW w:w="9072" w:type="dxa"/>
        <w:jc w:val="right"/>
        <w:tblInd w:w="0" w:type="dxa"/>
        <w:tblLook w:val="04A0" w:firstRow="1" w:lastRow="0" w:firstColumn="1" w:lastColumn="0" w:noHBand="0" w:noVBand="1"/>
      </w:tblPr>
      <w:tblGrid>
        <w:gridCol w:w="3631"/>
        <w:gridCol w:w="1636"/>
        <w:gridCol w:w="1581"/>
        <w:gridCol w:w="2224"/>
      </w:tblGrid>
      <w:tr w:rsidR="00872004" w14:paraId="317D6484" w14:textId="77777777" w:rsidTr="007D5C00">
        <w:trPr>
          <w:trHeight w:val="373"/>
          <w:jc w:val="right"/>
        </w:trPr>
        <w:tc>
          <w:tcPr>
            <w:tcW w:w="3631" w:type="dxa"/>
            <w:tcBorders>
              <w:top w:val="nil"/>
              <w:left w:val="nil"/>
              <w:bottom w:val="single" w:sz="4" w:space="0" w:color="auto"/>
              <w:right w:val="single" w:sz="4" w:space="0" w:color="auto"/>
            </w:tcBorders>
          </w:tcPr>
          <w:p w14:paraId="72585289" w14:textId="77777777" w:rsidR="00872004" w:rsidRDefault="00872004" w:rsidP="003C09F4">
            <w:pPr>
              <w:ind w:right="-286"/>
              <w:jc w:val="both"/>
              <w:rPr>
                <w:rFonts w:cstheme="minorHAnsi"/>
                <w:sz w:val="24"/>
                <w:szCs w:val="24"/>
              </w:rPr>
            </w:pPr>
            <w:bookmarkStart w:id="1" w:name="_Hlk131665394"/>
          </w:p>
        </w:tc>
        <w:tc>
          <w:tcPr>
            <w:tcW w:w="1636" w:type="dxa"/>
            <w:tcBorders>
              <w:left w:val="single" w:sz="4" w:space="0" w:color="auto"/>
              <w:bottom w:val="single" w:sz="4" w:space="0" w:color="auto"/>
            </w:tcBorders>
          </w:tcPr>
          <w:p w14:paraId="416350EC" w14:textId="77777777" w:rsidR="00872004" w:rsidRDefault="00872004" w:rsidP="003C09F4">
            <w:pPr>
              <w:ind w:right="-286"/>
              <w:jc w:val="center"/>
              <w:rPr>
                <w:rFonts w:cstheme="minorHAnsi"/>
                <w:sz w:val="24"/>
                <w:szCs w:val="24"/>
              </w:rPr>
            </w:pPr>
            <w:r>
              <w:rPr>
                <w:rFonts w:cstheme="minorHAnsi"/>
                <w:sz w:val="24"/>
                <w:szCs w:val="24"/>
              </w:rPr>
              <w:t>DEPENSES</w:t>
            </w:r>
          </w:p>
        </w:tc>
        <w:tc>
          <w:tcPr>
            <w:tcW w:w="1581" w:type="dxa"/>
            <w:tcBorders>
              <w:bottom w:val="single" w:sz="4" w:space="0" w:color="auto"/>
            </w:tcBorders>
          </w:tcPr>
          <w:p w14:paraId="1A245104" w14:textId="77777777" w:rsidR="00872004" w:rsidRDefault="00872004" w:rsidP="003C09F4">
            <w:pPr>
              <w:ind w:right="-286"/>
              <w:jc w:val="center"/>
              <w:rPr>
                <w:rFonts w:cstheme="minorHAnsi"/>
                <w:sz w:val="24"/>
                <w:szCs w:val="24"/>
              </w:rPr>
            </w:pPr>
            <w:r>
              <w:rPr>
                <w:rFonts w:cstheme="minorHAnsi"/>
                <w:sz w:val="24"/>
                <w:szCs w:val="24"/>
              </w:rPr>
              <w:t>RECETTES</w:t>
            </w:r>
          </w:p>
        </w:tc>
        <w:tc>
          <w:tcPr>
            <w:tcW w:w="2224" w:type="dxa"/>
            <w:tcBorders>
              <w:bottom w:val="single" w:sz="4" w:space="0" w:color="auto"/>
            </w:tcBorders>
          </w:tcPr>
          <w:p w14:paraId="7E44D3C7" w14:textId="77777777" w:rsidR="00872004" w:rsidRDefault="00872004" w:rsidP="003C09F4">
            <w:pPr>
              <w:ind w:right="-286"/>
              <w:jc w:val="center"/>
              <w:rPr>
                <w:rFonts w:cstheme="minorHAnsi"/>
                <w:sz w:val="24"/>
                <w:szCs w:val="24"/>
              </w:rPr>
            </w:pPr>
            <w:r>
              <w:rPr>
                <w:rFonts w:cstheme="minorHAnsi"/>
                <w:sz w:val="24"/>
                <w:szCs w:val="24"/>
              </w:rPr>
              <w:t>SOLDE</w:t>
            </w:r>
          </w:p>
        </w:tc>
      </w:tr>
      <w:tr w:rsidR="00872004" w14:paraId="7DD85D24" w14:textId="77777777" w:rsidTr="007D5C00">
        <w:trPr>
          <w:jc w:val="right"/>
        </w:trPr>
        <w:tc>
          <w:tcPr>
            <w:tcW w:w="3631" w:type="dxa"/>
            <w:tcBorders>
              <w:top w:val="single" w:sz="4" w:space="0" w:color="auto"/>
              <w:left w:val="single" w:sz="4" w:space="0" w:color="auto"/>
              <w:bottom w:val="nil"/>
              <w:right w:val="single" w:sz="4" w:space="0" w:color="auto"/>
            </w:tcBorders>
          </w:tcPr>
          <w:p w14:paraId="3285F319" w14:textId="77777777" w:rsidR="00872004" w:rsidRPr="00571AFE" w:rsidRDefault="00872004" w:rsidP="003C09F4">
            <w:pPr>
              <w:ind w:right="-286"/>
              <w:jc w:val="both"/>
              <w:rPr>
                <w:rFonts w:cstheme="minorHAnsi"/>
                <w:b/>
                <w:sz w:val="24"/>
                <w:szCs w:val="24"/>
              </w:rPr>
            </w:pPr>
            <w:r w:rsidRPr="00571AFE">
              <w:rPr>
                <w:rFonts w:cstheme="minorHAnsi"/>
                <w:b/>
                <w:sz w:val="24"/>
                <w:szCs w:val="24"/>
              </w:rPr>
              <w:t>FONCTIONNEMENT</w:t>
            </w:r>
          </w:p>
        </w:tc>
        <w:tc>
          <w:tcPr>
            <w:tcW w:w="1636" w:type="dxa"/>
            <w:tcBorders>
              <w:top w:val="single" w:sz="4" w:space="0" w:color="auto"/>
              <w:left w:val="single" w:sz="4" w:space="0" w:color="auto"/>
              <w:bottom w:val="nil"/>
              <w:right w:val="single" w:sz="4" w:space="0" w:color="auto"/>
            </w:tcBorders>
          </w:tcPr>
          <w:p w14:paraId="57CBC313" w14:textId="77777777" w:rsidR="00872004" w:rsidRDefault="00872004" w:rsidP="003C09F4">
            <w:pPr>
              <w:ind w:right="-286"/>
              <w:jc w:val="both"/>
              <w:rPr>
                <w:rFonts w:cstheme="minorHAnsi"/>
                <w:sz w:val="24"/>
                <w:szCs w:val="24"/>
              </w:rPr>
            </w:pPr>
          </w:p>
        </w:tc>
        <w:tc>
          <w:tcPr>
            <w:tcW w:w="1581" w:type="dxa"/>
            <w:tcBorders>
              <w:top w:val="single" w:sz="4" w:space="0" w:color="auto"/>
              <w:left w:val="single" w:sz="4" w:space="0" w:color="auto"/>
              <w:bottom w:val="nil"/>
              <w:right w:val="single" w:sz="4" w:space="0" w:color="auto"/>
            </w:tcBorders>
          </w:tcPr>
          <w:p w14:paraId="3F078432" w14:textId="77777777" w:rsidR="00872004" w:rsidRDefault="00872004" w:rsidP="003C09F4">
            <w:pPr>
              <w:ind w:right="-286"/>
              <w:jc w:val="both"/>
              <w:rPr>
                <w:rFonts w:cstheme="minorHAnsi"/>
                <w:sz w:val="24"/>
                <w:szCs w:val="24"/>
              </w:rPr>
            </w:pPr>
          </w:p>
        </w:tc>
        <w:tc>
          <w:tcPr>
            <w:tcW w:w="2224" w:type="dxa"/>
            <w:tcBorders>
              <w:top w:val="single" w:sz="4" w:space="0" w:color="auto"/>
              <w:left w:val="single" w:sz="4" w:space="0" w:color="auto"/>
              <w:bottom w:val="nil"/>
              <w:right w:val="single" w:sz="4" w:space="0" w:color="auto"/>
            </w:tcBorders>
          </w:tcPr>
          <w:p w14:paraId="1E675945" w14:textId="77777777" w:rsidR="00872004" w:rsidRDefault="00872004" w:rsidP="003C09F4">
            <w:pPr>
              <w:ind w:right="-286"/>
              <w:jc w:val="both"/>
              <w:rPr>
                <w:rFonts w:cstheme="minorHAnsi"/>
                <w:sz w:val="24"/>
                <w:szCs w:val="24"/>
              </w:rPr>
            </w:pPr>
          </w:p>
        </w:tc>
      </w:tr>
      <w:tr w:rsidR="00872004" w14:paraId="686729FA" w14:textId="77777777" w:rsidTr="007D5C00">
        <w:trPr>
          <w:jc w:val="right"/>
        </w:trPr>
        <w:tc>
          <w:tcPr>
            <w:tcW w:w="3631" w:type="dxa"/>
            <w:tcBorders>
              <w:top w:val="nil"/>
              <w:left w:val="single" w:sz="4" w:space="0" w:color="auto"/>
              <w:bottom w:val="nil"/>
              <w:right w:val="single" w:sz="4" w:space="0" w:color="auto"/>
            </w:tcBorders>
          </w:tcPr>
          <w:p w14:paraId="707A2D4E" w14:textId="77777777" w:rsidR="00872004" w:rsidRDefault="00872004" w:rsidP="003C09F4">
            <w:pPr>
              <w:ind w:right="-286"/>
              <w:jc w:val="both"/>
              <w:rPr>
                <w:rFonts w:cstheme="minorHAnsi"/>
                <w:sz w:val="24"/>
                <w:szCs w:val="24"/>
              </w:rPr>
            </w:pPr>
            <w:r>
              <w:rPr>
                <w:rFonts w:cstheme="minorHAnsi"/>
                <w:sz w:val="24"/>
                <w:szCs w:val="24"/>
              </w:rPr>
              <w:t>Résultat de l’exercice</w:t>
            </w:r>
          </w:p>
        </w:tc>
        <w:tc>
          <w:tcPr>
            <w:tcW w:w="1636" w:type="dxa"/>
            <w:tcBorders>
              <w:top w:val="nil"/>
              <w:left w:val="single" w:sz="4" w:space="0" w:color="auto"/>
              <w:bottom w:val="nil"/>
              <w:right w:val="single" w:sz="4" w:space="0" w:color="auto"/>
            </w:tcBorders>
          </w:tcPr>
          <w:p w14:paraId="1A28F3A9" w14:textId="1E2F42B2" w:rsidR="00872004" w:rsidRDefault="00872004" w:rsidP="003C09F4">
            <w:pPr>
              <w:ind w:right="-286"/>
              <w:jc w:val="center"/>
              <w:rPr>
                <w:rFonts w:cstheme="minorHAnsi"/>
                <w:sz w:val="24"/>
                <w:szCs w:val="24"/>
              </w:rPr>
            </w:pPr>
            <w:r>
              <w:rPr>
                <w:rFonts w:cstheme="minorHAnsi"/>
                <w:sz w:val="24"/>
                <w:szCs w:val="24"/>
              </w:rPr>
              <w:t>6</w:t>
            </w:r>
            <w:r w:rsidR="00C54126">
              <w:rPr>
                <w:rFonts w:cstheme="minorHAnsi"/>
                <w:sz w:val="24"/>
                <w:szCs w:val="24"/>
              </w:rPr>
              <w:t>57 </w:t>
            </w:r>
            <w:r>
              <w:rPr>
                <w:rFonts w:cstheme="minorHAnsi"/>
                <w:sz w:val="24"/>
                <w:szCs w:val="24"/>
              </w:rPr>
              <w:t>7</w:t>
            </w:r>
            <w:r w:rsidR="00C54126">
              <w:rPr>
                <w:rFonts w:cstheme="minorHAnsi"/>
                <w:sz w:val="24"/>
                <w:szCs w:val="24"/>
              </w:rPr>
              <w:t>09,5</w:t>
            </w:r>
            <w:r>
              <w:rPr>
                <w:rFonts w:cstheme="minorHAnsi"/>
                <w:sz w:val="24"/>
                <w:szCs w:val="24"/>
              </w:rPr>
              <w:t>0</w:t>
            </w:r>
          </w:p>
        </w:tc>
        <w:tc>
          <w:tcPr>
            <w:tcW w:w="1581" w:type="dxa"/>
            <w:tcBorders>
              <w:top w:val="nil"/>
              <w:left w:val="single" w:sz="4" w:space="0" w:color="auto"/>
              <w:bottom w:val="nil"/>
              <w:right w:val="single" w:sz="4" w:space="0" w:color="auto"/>
            </w:tcBorders>
          </w:tcPr>
          <w:p w14:paraId="30186AA5" w14:textId="39BA2B3F" w:rsidR="00872004" w:rsidRDefault="00C54126" w:rsidP="003C09F4">
            <w:pPr>
              <w:ind w:right="-286"/>
              <w:jc w:val="center"/>
              <w:rPr>
                <w:rFonts w:cstheme="minorHAnsi"/>
                <w:sz w:val="24"/>
                <w:szCs w:val="24"/>
              </w:rPr>
            </w:pPr>
            <w:r>
              <w:rPr>
                <w:rFonts w:cstheme="minorHAnsi"/>
                <w:sz w:val="24"/>
                <w:szCs w:val="24"/>
              </w:rPr>
              <w:t>816</w:t>
            </w:r>
            <w:r w:rsidR="00872004">
              <w:rPr>
                <w:rFonts w:cstheme="minorHAnsi"/>
                <w:sz w:val="24"/>
                <w:szCs w:val="24"/>
              </w:rPr>
              <w:t xml:space="preserve"> </w:t>
            </w:r>
            <w:r>
              <w:rPr>
                <w:rFonts w:cstheme="minorHAnsi"/>
                <w:sz w:val="24"/>
                <w:szCs w:val="24"/>
              </w:rPr>
              <w:t>455</w:t>
            </w:r>
            <w:r w:rsidR="00872004">
              <w:rPr>
                <w:rFonts w:cstheme="minorHAnsi"/>
                <w:sz w:val="24"/>
                <w:szCs w:val="24"/>
              </w:rPr>
              <w:t>,</w:t>
            </w:r>
            <w:r>
              <w:rPr>
                <w:rFonts w:cstheme="minorHAnsi"/>
                <w:sz w:val="24"/>
                <w:szCs w:val="24"/>
              </w:rPr>
              <w:t>80</w:t>
            </w:r>
          </w:p>
        </w:tc>
        <w:tc>
          <w:tcPr>
            <w:tcW w:w="2224" w:type="dxa"/>
            <w:tcBorders>
              <w:top w:val="nil"/>
              <w:left w:val="single" w:sz="4" w:space="0" w:color="auto"/>
              <w:bottom w:val="nil"/>
              <w:right w:val="single" w:sz="4" w:space="0" w:color="auto"/>
            </w:tcBorders>
          </w:tcPr>
          <w:p w14:paraId="33C00406" w14:textId="6E67004A" w:rsidR="00872004" w:rsidRDefault="00872004" w:rsidP="003C09F4">
            <w:pPr>
              <w:ind w:right="-286"/>
              <w:jc w:val="center"/>
              <w:rPr>
                <w:rFonts w:cstheme="minorHAnsi"/>
                <w:sz w:val="24"/>
                <w:szCs w:val="24"/>
              </w:rPr>
            </w:pPr>
            <w:r>
              <w:rPr>
                <w:rFonts w:cstheme="minorHAnsi"/>
                <w:sz w:val="24"/>
                <w:szCs w:val="24"/>
              </w:rPr>
              <w:t xml:space="preserve">+ </w:t>
            </w:r>
            <w:r w:rsidR="00C54126">
              <w:rPr>
                <w:rFonts w:cstheme="minorHAnsi"/>
                <w:sz w:val="24"/>
                <w:szCs w:val="24"/>
              </w:rPr>
              <w:t>158</w:t>
            </w:r>
            <w:r>
              <w:rPr>
                <w:rFonts w:cstheme="minorHAnsi"/>
                <w:sz w:val="24"/>
                <w:szCs w:val="24"/>
              </w:rPr>
              <w:t xml:space="preserve"> </w:t>
            </w:r>
            <w:r w:rsidR="00C54126">
              <w:rPr>
                <w:rFonts w:cstheme="minorHAnsi"/>
                <w:sz w:val="24"/>
                <w:szCs w:val="24"/>
              </w:rPr>
              <w:t>7</w:t>
            </w:r>
            <w:r>
              <w:rPr>
                <w:rFonts w:cstheme="minorHAnsi"/>
                <w:sz w:val="24"/>
                <w:szCs w:val="24"/>
              </w:rPr>
              <w:t>46,</w:t>
            </w:r>
            <w:r w:rsidR="00C54126">
              <w:rPr>
                <w:rFonts w:cstheme="minorHAnsi"/>
                <w:sz w:val="24"/>
                <w:szCs w:val="24"/>
              </w:rPr>
              <w:t>30</w:t>
            </w:r>
          </w:p>
        </w:tc>
      </w:tr>
      <w:tr w:rsidR="00872004" w14:paraId="09F9C42D" w14:textId="77777777" w:rsidTr="007D5C00">
        <w:trPr>
          <w:jc w:val="right"/>
        </w:trPr>
        <w:tc>
          <w:tcPr>
            <w:tcW w:w="3631" w:type="dxa"/>
            <w:tcBorders>
              <w:top w:val="nil"/>
              <w:left w:val="single" w:sz="4" w:space="0" w:color="auto"/>
              <w:bottom w:val="nil"/>
              <w:right w:val="single" w:sz="4" w:space="0" w:color="auto"/>
            </w:tcBorders>
          </w:tcPr>
          <w:p w14:paraId="58C246D1" w14:textId="77777777" w:rsidR="00872004" w:rsidRDefault="00872004" w:rsidP="003C09F4">
            <w:pPr>
              <w:ind w:right="-286"/>
              <w:jc w:val="both"/>
              <w:rPr>
                <w:rFonts w:cstheme="minorHAnsi"/>
                <w:sz w:val="24"/>
                <w:szCs w:val="24"/>
              </w:rPr>
            </w:pPr>
            <w:r>
              <w:rPr>
                <w:rFonts w:cstheme="minorHAnsi"/>
                <w:sz w:val="24"/>
                <w:szCs w:val="24"/>
              </w:rPr>
              <w:t>Excédent antérieur reporté</w:t>
            </w:r>
          </w:p>
        </w:tc>
        <w:tc>
          <w:tcPr>
            <w:tcW w:w="1636" w:type="dxa"/>
            <w:tcBorders>
              <w:top w:val="nil"/>
              <w:left w:val="single" w:sz="4" w:space="0" w:color="auto"/>
              <w:bottom w:val="nil"/>
              <w:right w:val="single" w:sz="4" w:space="0" w:color="auto"/>
            </w:tcBorders>
          </w:tcPr>
          <w:p w14:paraId="3023A874" w14:textId="77777777" w:rsidR="00872004" w:rsidRDefault="00872004" w:rsidP="003C09F4">
            <w:pPr>
              <w:ind w:right="-286"/>
              <w:jc w:val="center"/>
              <w:rPr>
                <w:rFonts w:cstheme="minorHAnsi"/>
                <w:sz w:val="24"/>
                <w:szCs w:val="24"/>
              </w:rPr>
            </w:pPr>
          </w:p>
        </w:tc>
        <w:tc>
          <w:tcPr>
            <w:tcW w:w="1581" w:type="dxa"/>
            <w:tcBorders>
              <w:top w:val="nil"/>
              <w:left w:val="single" w:sz="4" w:space="0" w:color="auto"/>
              <w:bottom w:val="nil"/>
              <w:right w:val="single" w:sz="4" w:space="0" w:color="auto"/>
            </w:tcBorders>
          </w:tcPr>
          <w:p w14:paraId="63022C86" w14:textId="48F49FA5" w:rsidR="00872004" w:rsidRDefault="00C54126" w:rsidP="003C09F4">
            <w:pPr>
              <w:ind w:right="-286"/>
              <w:jc w:val="center"/>
              <w:rPr>
                <w:rFonts w:cstheme="minorHAnsi"/>
                <w:sz w:val="24"/>
                <w:szCs w:val="24"/>
              </w:rPr>
            </w:pPr>
            <w:r>
              <w:rPr>
                <w:rFonts w:cstheme="minorHAnsi"/>
                <w:sz w:val="24"/>
                <w:szCs w:val="24"/>
              </w:rPr>
              <w:t>645</w:t>
            </w:r>
            <w:r w:rsidR="00872004">
              <w:rPr>
                <w:rFonts w:cstheme="minorHAnsi"/>
                <w:sz w:val="24"/>
                <w:szCs w:val="24"/>
              </w:rPr>
              <w:t> </w:t>
            </w:r>
            <w:r>
              <w:rPr>
                <w:rFonts w:cstheme="minorHAnsi"/>
                <w:sz w:val="24"/>
                <w:szCs w:val="24"/>
              </w:rPr>
              <w:t>280</w:t>
            </w:r>
            <w:r w:rsidR="00872004">
              <w:rPr>
                <w:rFonts w:cstheme="minorHAnsi"/>
                <w:sz w:val="24"/>
                <w:szCs w:val="24"/>
              </w:rPr>
              <w:t>,</w:t>
            </w:r>
            <w:r>
              <w:rPr>
                <w:rFonts w:cstheme="minorHAnsi"/>
                <w:sz w:val="24"/>
                <w:szCs w:val="24"/>
              </w:rPr>
              <w:t>60</w:t>
            </w:r>
          </w:p>
        </w:tc>
        <w:tc>
          <w:tcPr>
            <w:tcW w:w="2224" w:type="dxa"/>
            <w:tcBorders>
              <w:top w:val="nil"/>
              <w:left w:val="single" w:sz="4" w:space="0" w:color="auto"/>
              <w:bottom w:val="nil"/>
              <w:right w:val="single" w:sz="4" w:space="0" w:color="auto"/>
            </w:tcBorders>
          </w:tcPr>
          <w:p w14:paraId="65730E55" w14:textId="165F3129" w:rsidR="00872004" w:rsidRDefault="00872004" w:rsidP="003C09F4">
            <w:pPr>
              <w:ind w:right="-286"/>
              <w:jc w:val="center"/>
              <w:rPr>
                <w:rFonts w:cstheme="minorHAnsi"/>
                <w:sz w:val="24"/>
                <w:szCs w:val="24"/>
              </w:rPr>
            </w:pPr>
            <w:r>
              <w:rPr>
                <w:rFonts w:cstheme="minorHAnsi"/>
                <w:sz w:val="24"/>
                <w:szCs w:val="24"/>
              </w:rPr>
              <w:t xml:space="preserve">+ </w:t>
            </w:r>
            <w:r w:rsidR="00C54126">
              <w:rPr>
                <w:rFonts w:cstheme="minorHAnsi"/>
                <w:sz w:val="24"/>
                <w:szCs w:val="24"/>
              </w:rPr>
              <w:t>645</w:t>
            </w:r>
            <w:r>
              <w:rPr>
                <w:rFonts w:cstheme="minorHAnsi"/>
                <w:sz w:val="24"/>
                <w:szCs w:val="24"/>
              </w:rPr>
              <w:t> </w:t>
            </w:r>
            <w:r w:rsidR="00C54126">
              <w:rPr>
                <w:rFonts w:cstheme="minorHAnsi"/>
                <w:sz w:val="24"/>
                <w:szCs w:val="24"/>
              </w:rPr>
              <w:t>280</w:t>
            </w:r>
            <w:r>
              <w:rPr>
                <w:rFonts w:cstheme="minorHAnsi"/>
                <w:sz w:val="24"/>
                <w:szCs w:val="24"/>
              </w:rPr>
              <w:t>,</w:t>
            </w:r>
            <w:r w:rsidR="00C54126">
              <w:rPr>
                <w:rFonts w:cstheme="minorHAnsi"/>
                <w:sz w:val="24"/>
                <w:szCs w:val="24"/>
              </w:rPr>
              <w:t>60</w:t>
            </w:r>
          </w:p>
        </w:tc>
      </w:tr>
      <w:tr w:rsidR="00872004" w14:paraId="166FC911" w14:textId="77777777" w:rsidTr="007D5C00">
        <w:trPr>
          <w:jc w:val="right"/>
        </w:trPr>
        <w:tc>
          <w:tcPr>
            <w:tcW w:w="3631" w:type="dxa"/>
            <w:tcBorders>
              <w:top w:val="nil"/>
              <w:left w:val="single" w:sz="4" w:space="0" w:color="auto"/>
              <w:bottom w:val="nil"/>
              <w:right w:val="single" w:sz="4" w:space="0" w:color="auto"/>
            </w:tcBorders>
          </w:tcPr>
          <w:p w14:paraId="4DE79809" w14:textId="77777777" w:rsidR="00872004" w:rsidRDefault="00872004" w:rsidP="003C09F4">
            <w:pPr>
              <w:ind w:right="-286"/>
              <w:jc w:val="both"/>
              <w:rPr>
                <w:rFonts w:cstheme="minorHAnsi"/>
                <w:sz w:val="24"/>
                <w:szCs w:val="24"/>
              </w:rPr>
            </w:pPr>
          </w:p>
        </w:tc>
        <w:tc>
          <w:tcPr>
            <w:tcW w:w="1636" w:type="dxa"/>
            <w:tcBorders>
              <w:top w:val="nil"/>
              <w:left w:val="single" w:sz="4" w:space="0" w:color="auto"/>
              <w:bottom w:val="nil"/>
              <w:right w:val="single" w:sz="4" w:space="0" w:color="auto"/>
            </w:tcBorders>
          </w:tcPr>
          <w:p w14:paraId="48C0791F" w14:textId="77777777" w:rsidR="00872004" w:rsidRDefault="00872004" w:rsidP="003C09F4">
            <w:pPr>
              <w:ind w:right="-286"/>
              <w:jc w:val="center"/>
              <w:rPr>
                <w:rFonts w:cstheme="minorHAnsi"/>
                <w:sz w:val="24"/>
                <w:szCs w:val="24"/>
              </w:rPr>
            </w:pPr>
          </w:p>
        </w:tc>
        <w:tc>
          <w:tcPr>
            <w:tcW w:w="1581" w:type="dxa"/>
            <w:tcBorders>
              <w:top w:val="nil"/>
              <w:left w:val="single" w:sz="4" w:space="0" w:color="auto"/>
              <w:bottom w:val="nil"/>
              <w:right w:val="single" w:sz="4" w:space="0" w:color="auto"/>
            </w:tcBorders>
          </w:tcPr>
          <w:p w14:paraId="1AF36AAA" w14:textId="77777777" w:rsidR="00872004" w:rsidRDefault="00872004" w:rsidP="003C09F4">
            <w:pPr>
              <w:ind w:right="-286"/>
              <w:jc w:val="center"/>
              <w:rPr>
                <w:rFonts w:cstheme="minorHAnsi"/>
                <w:sz w:val="24"/>
                <w:szCs w:val="24"/>
              </w:rPr>
            </w:pPr>
          </w:p>
        </w:tc>
        <w:tc>
          <w:tcPr>
            <w:tcW w:w="2224" w:type="dxa"/>
            <w:tcBorders>
              <w:top w:val="nil"/>
              <w:left w:val="single" w:sz="4" w:space="0" w:color="auto"/>
              <w:bottom w:val="nil"/>
              <w:right w:val="single" w:sz="4" w:space="0" w:color="auto"/>
            </w:tcBorders>
          </w:tcPr>
          <w:p w14:paraId="074FAB6A" w14:textId="77777777" w:rsidR="00872004" w:rsidRDefault="00872004" w:rsidP="003C09F4">
            <w:pPr>
              <w:ind w:right="-286"/>
              <w:jc w:val="center"/>
              <w:rPr>
                <w:rFonts w:cstheme="minorHAnsi"/>
                <w:sz w:val="24"/>
                <w:szCs w:val="24"/>
              </w:rPr>
            </w:pPr>
          </w:p>
        </w:tc>
      </w:tr>
      <w:tr w:rsidR="00872004" w14:paraId="76059D4D" w14:textId="77777777" w:rsidTr="007D5C00">
        <w:trPr>
          <w:jc w:val="right"/>
        </w:trPr>
        <w:tc>
          <w:tcPr>
            <w:tcW w:w="3631" w:type="dxa"/>
            <w:tcBorders>
              <w:top w:val="nil"/>
              <w:left w:val="single" w:sz="4" w:space="0" w:color="auto"/>
              <w:bottom w:val="single" w:sz="4" w:space="0" w:color="auto"/>
              <w:right w:val="single" w:sz="4" w:space="0" w:color="auto"/>
            </w:tcBorders>
          </w:tcPr>
          <w:p w14:paraId="5981568F" w14:textId="77777777" w:rsidR="00872004" w:rsidRPr="00571AFE" w:rsidRDefault="00872004" w:rsidP="003C09F4">
            <w:pPr>
              <w:ind w:right="-286"/>
              <w:jc w:val="both"/>
              <w:rPr>
                <w:rFonts w:cstheme="minorHAnsi"/>
                <w:b/>
                <w:sz w:val="24"/>
                <w:szCs w:val="24"/>
              </w:rPr>
            </w:pPr>
            <w:r w:rsidRPr="00571AFE">
              <w:rPr>
                <w:rFonts w:cstheme="minorHAnsi"/>
                <w:b/>
                <w:sz w:val="24"/>
                <w:szCs w:val="24"/>
              </w:rPr>
              <w:t>TOTAL FONCTIONNEMENT</w:t>
            </w:r>
          </w:p>
        </w:tc>
        <w:tc>
          <w:tcPr>
            <w:tcW w:w="1636" w:type="dxa"/>
            <w:tcBorders>
              <w:top w:val="nil"/>
              <w:left w:val="single" w:sz="4" w:space="0" w:color="auto"/>
              <w:bottom w:val="single" w:sz="4" w:space="0" w:color="auto"/>
              <w:right w:val="single" w:sz="4" w:space="0" w:color="auto"/>
            </w:tcBorders>
          </w:tcPr>
          <w:p w14:paraId="51E28D6E" w14:textId="559175F5" w:rsidR="00872004" w:rsidRPr="00571AFE" w:rsidRDefault="00872004" w:rsidP="003C09F4">
            <w:pPr>
              <w:ind w:right="-286"/>
              <w:jc w:val="center"/>
              <w:rPr>
                <w:rFonts w:cstheme="minorHAnsi"/>
                <w:b/>
                <w:sz w:val="24"/>
                <w:szCs w:val="24"/>
              </w:rPr>
            </w:pPr>
            <w:r w:rsidRPr="00571AFE">
              <w:rPr>
                <w:rFonts w:cstheme="minorHAnsi"/>
                <w:b/>
                <w:sz w:val="24"/>
                <w:szCs w:val="24"/>
              </w:rPr>
              <w:t>6</w:t>
            </w:r>
            <w:r w:rsidR="00C54126">
              <w:rPr>
                <w:rFonts w:cstheme="minorHAnsi"/>
                <w:b/>
                <w:sz w:val="24"/>
                <w:szCs w:val="24"/>
              </w:rPr>
              <w:t>57</w:t>
            </w:r>
            <w:r w:rsidRPr="00571AFE">
              <w:rPr>
                <w:rFonts w:cstheme="minorHAnsi"/>
                <w:b/>
                <w:sz w:val="24"/>
                <w:szCs w:val="24"/>
              </w:rPr>
              <w:t> </w:t>
            </w:r>
            <w:r w:rsidR="00C54126">
              <w:rPr>
                <w:rFonts w:cstheme="minorHAnsi"/>
                <w:b/>
                <w:sz w:val="24"/>
                <w:szCs w:val="24"/>
              </w:rPr>
              <w:t>709</w:t>
            </w:r>
            <w:r w:rsidRPr="00571AFE">
              <w:rPr>
                <w:rFonts w:cstheme="minorHAnsi"/>
                <w:b/>
                <w:sz w:val="24"/>
                <w:szCs w:val="24"/>
              </w:rPr>
              <w:t>,</w:t>
            </w:r>
            <w:r w:rsidR="00C54126">
              <w:rPr>
                <w:rFonts w:cstheme="minorHAnsi"/>
                <w:b/>
                <w:sz w:val="24"/>
                <w:szCs w:val="24"/>
              </w:rPr>
              <w:t>5</w:t>
            </w:r>
            <w:r w:rsidRPr="00571AFE">
              <w:rPr>
                <w:rFonts w:cstheme="minorHAnsi"/>
                <w:b/>
                <w:sz w:val="24"/>
                <w:szCs w:val="24"/>
              </w:rPr>
              <w:t>0</w:t>
            </w:r>
          </w:p>
        </w:tc>
        <w:tc>
          <w:tcPr>
            <w:tcW w:w="1581" w:type="dxa"/>
            <w:tcBorders>
              <w:top w:val="nil"/>
              <w:left w:val="single" w:sz="4" w:space="0" w:color="auto"/>
              <w:bottom w:val="single" w:sz="4" w:space="0" w:color="auto"/>
              <w:right w:val="single" w:sz="4" w:space="0" w:color="auto"/>
            </w:tcBorders>
          </w:tcPr>
          <w:p w14:paraId="7B589ADC" w14:textId="44EAE44A" w:rsidR="00872004" w:rsidRPr="00571AFE" w:rsidRDefault="00872004" w:rsidP="003C09F4">
            <w:pPr>
              <w:ind w:right="-286"/>
              <w:jc w:val="center"/>
              <w:rPr>
                <w:rFonts w:cstheme="minorHAnsi"/>
                <w:b/>
                <w:sz w:val="24"/>
                <w:szCs w:val="24"/>
              </w:rPr>
            </w:pPr>
            <w:r w:rsidRPr="00571AFE">
              <w:rPr>
                <w:rFonts w:cstheme="minorHAnsi"/>
                <w:b/>
                <w:sz w:val="24"/>
                <w:szCs w:val="24"/>
              </w:rPr>
              <w:t>1 4</w:t>
            </w:r>
            <w:r w:rsidR="009B798D">
              <w:rPr>
                <w:rFonts w:cstheme="minorHAnsi"/>
                <w:b/>
                <w:sz w:val="24"/>
                <w:szCs w:val="24"/>
              </w:rPr>
              <w:t>61</w:t>
            </w:r>
            <w:r w:rsidRPr="00571AFE">
              <w:rPr>
                <w:rFonts w:cstheme="minorHAnsi"/>
                <w:b/>
                <w:sz w:val="24"/>
                <w:szCs w:val="24"/>
              </w:rPr>
              <w:t> </w:t>
            </w:r>
            <w:r w:rsidR="009B798D">
              <w:rPr>
                <w:rFonts w:cstheme="minorHAnsi"/>
                <w:b/>
                <w:sz w:val="24"/>
                <w:szCs w:val="24"/>
              </w:rPr>
              <w:t>736</w:t>
            </w:r>
            <w:r w:rsidRPr="00571AFE">
              <w:rPr>
                <w:rFonts w:cstheme="minorHAnsi"/>
                <w:b/>
                <w:sz w:val="24"/>
                <w:szCs w:val="24"/>
              </w:rPr>
              <w:t>,</w:t>
            </w:r>
            <w:r w:rsidR="009B798D">
              <w:rPr>
                <w:rFonts w:cstheme="minorHAnsi"/>
                <w:b/>
                <w:sz w:val="24"/>
                <w:szCs w:val="24"/>
              </w:rPr>
              <w:t>40</w:t>
            </w:r>
          </w:p>
        </w:tc>
        <w:tc>
          <w:tcPr>
            <w:tcW w:w="2224" w:type="dxa"/>
            <w:tcBorders>
              <w:top w:val="nil"/>
              <w:left w:val="single" w:sz="4" w:space="0" w:color="auto"/>
              <w:bottom w:val="single" w:sz="4" w:space="0" w:color="auto"/>
              <w:right w:val="single" w:sz="4" w:space="0" w:color="auto"/>
            </w:tcBorders>
          </w:tcPr>
          <w:p w14:paraId="1139EB54" w14:textId="61B75ED0" w:rsidR="00872004" w:rsidRPr="00571AFE" w:rsidRDefault="00872004" w:rsidP="003C09F4">
            <w:pPr>
              <w:ind w:right="-286"/>
              <w:jc w:val="center"/>
              <w:rPr>
                <w:rFonts w:cstheme="minorHAnsi"/>
                <w:b/>
                <w:sz w:val="24"/>
                <w:szCs w:val="24"/>
              </w:rPr>
            </w:pPr>
            <w:r w:rsidRPr="00571AFE">
              <w:rPr>
                <w:rFonts w:cstheme="minorHAnsi"/>
                <w:b/>
                <w:sz w:val="24"/>
                <w:szCs w:val="24"/>
              </w:rPr>
              <w:t xml:space="preserve">+ </w:t>
            </w:r>
            <w:r w:rsidR="009B798D">
              <w:rPr>
                <w:rFonts w:cstheme="minorHAnsi"/>
                <w:b/>
                <w:sz w:val="24"/>
                <w:szCs w:val="24"/>
              </w:rPr>
              <w:t>804 026</w:t>
            </w:r>
            <w:r w:rsidRPr="00571AFE">
              <w:rPr>
                <w:rFonts w:cstheme="minorHAnsi"/>
                <w:b/>
                <w:sz w:val="24"/>
                <w:szCs w:val="24"/>
              </w:rPr>
              <w:t>,</w:t>
            </w:r>
            <w:r w:rsidR="009B798D">
              <w:rPr>
                <w:rFonts w:cstheme="minorHAnsi"/>
                <w:b/>
                <w:sz w:val="24"/>
                <w:szCs w:val="24"/>
              </w:rPr>
              <w:t>90</w:t>
            </w:r>
          </w:p>
        </w:tc>
      </w:tr>
      <w:tr w:rsidR="00872004" w14:paraId="0B9FCB28" w14:textId="77777777" w:rsidTr="007D5C00">
        <w:trPr>
          <w:trHeight w:val="356"/>
          <w:jc w:val="right"/>
        </w:trPr>
        <w:tc>
          <w:tcPr>
            <w:tcW w:w="3631" w:type="dxa"/>
            <w:tcBorders>
              <w:top w:val="single" w:sz="4" w:space="0" w:color="auto"/>
              <w:left w:val="nil"/>
              <w:bottom w:val="single" w:sz="4" w:space="0" w:color="auto"/>
              <w:right w:val="nil"/>
            </w:tcBorders>
          </w:tcPr>
          <w:p w14:paraId="50707E1F" w14:textId="77777777" w:rsidR="00872004" w:rsidRDefault="00872004" w:rsidP="003C09F4">
            <w:pPr>
              <w:ind w:right="-286"/>
              <w:jc w:val="both"/>
              <w:rPr>
                <w:rFonts w:cstheme="minorHAnsi"/>
                <w:sz w:val="24"/>
                <w:szCs w:val="24"/>
              </w:rPr>
            </w:pPr>
          </w:p>
        </w:tc>
        <w:tc>
          <w:tcPr>
            <w:tcW w:w="1636" w:type="dxa"/>
            <w:tcBorders>
              <w:top w:val="single" w:sz="4" w:space="0" w:color="auto"/>
              <w:left w:val="nil"/>
              <w:bottom w:val="single" w:sz="4" w:space="0" w:color="auto"/>
              <w:right w:val="nil"/>
            </w:tcBorders>
          </w:tcPr>
          <w:p w14:paraId="06A33B84" w14:textId="77777777" w:rsidR="00872004" w:rsidRDefault="00872004" w:rsidP="003C09F4">
            <w:pPr>
              <w:ind w:right="-286"/>
              <w:jc w:val="center"/>
              <w:rPr>
                <w:rFonts w:cstheme="minorHAnsi"/>
                <w:sz w:val="24"/>
                <w:szCs w:val="24"/>
              </w:rPr>
            </w:pPr>
          </w:p>
        </w:tc>
        <w:tc>
          <w:tcPr>
            <w:tcW w:w="1581" w:type="dxa"/>
            <w:tcBorders>
              <w:top w:val="single" w:sz="4" w:space="0" w:color="auto"/>
              <w:left w:val="nil"/>
              <w:bottom w:val="single" w:sz="4" w:space="0" w:color="auto"/>
              <w:right w:val="nil"/>
            </w:tcBorders>
          </w:tcPr>
          <w:p w14:paraId="3F2ED8AC" w14:textId="77777777" w:rsidR="00872004" w:rsidRDefault="00872004" w:rsidP="003C09F4">
            <w:pPr>
              <w:ind w:right="-286"/>
              <w:jc w:val="center"/>
              <w:rPr>
                <w:rFonts w:cstheme="minorHAnsi"/>
                <w:sz w:val="24"/>
                <w:szCs w:val="24"/>
              </w:rPr>
            </w:pPr>
          </w:p>
        </w:tc>
        <w:tc>
          <w:tcPr>
            <w:tcW w:w="2224" w:type="dxa"/>
            <w:tcBorders>
              <w:top w:val="single" w:sz="4" w:space="0" w:color="auto"/>
              <w:left w:val="nil"/>
              <w:bottom w:val="single" w:sz="4" w:space="0" w:color="auto"/>
              <w:right w:val="nil"/>
            </w:tcBorders>
          </w:tcPr>
          <w:p w14:paraId="033B0E49" w14:textId="77777777" w:rsidR="00872004" w:rsidRDefault="00872004" w:rsidP="003C09F4">
            <w:pPr>
              <w:ind w:right="-286"/>
              <w:jc w:val="center"/>
              <w:rPr>
                <w:rFonts w:cstheme="minorHAnsi"/>
                <w:sz w:val="24"/>
                <w:szCs w:val="24"/>
              </w:rPr>
            </w:pPr>
          </w:p>
        </w:tc>
      </w:tr>
      <w:tr w:rsidR="00872004" w14:paraId="7EB943DC" w14:textId="77777777" w:rsidTr="007D5C00">
        <w:trPr>
          <w:jc w:val="right"/>
        </w:trPr>
        <w:tc>
          <w:tcPr>
            <w:tcW w:w="3631" w:type="dxa"/>
            <w:tcBorders>
              <w:top w:val="single" w:sz="4" w:space="0" w:color="auto"/>
              <w:left w:val="single" w:sz="4" w:space="0" w:color="auto"/>
              <w:bottom w:val="nil"/>
              <w:right w:val="single" w:sz="4" w:space="0" w:color="auto"/>
            </w:tcBorders>
          </w:tcPr>
          <w:p w14:paraId="0C417FB3" w14:textId="77777777" w:rsidR="00872004" w:rsidRPr="00571AFE" w:rsidRDefault="00872004" w:rsidP="003C09F4">
            <w:pPr>
              <w:ind w:right="-286"/>
              <w:jc w:val="both"/>
              <w:rPr>
                <w:rFonts w:cstheme="minorHAnsi"/>
                <w:b/>
                <w:sz w:val="24"/>
                <w:szCs w:val="24"/>
              </w:rPr>
            </w:pPr>
            <w:r w:rsidRPr="00571AFE">
              <w:rPr>
                <w:rFonts w:cstheme="minorHAnsi"/>
                <w:b/>
                <w:sz w:val="24"/>
                <w:szCs w:val="24"/>
              </w:rPr>
              <w:t>INVESTISSEMENT</w:t>
            </w:r>
          </w:p>
        </w:tc>
        <w:tc>
          <w:tcPr>
            <w:tcW w:w="1636" w:type="dxa"/>
            <w:tcBorders>
              <w:top w:val="single" w:sz="4" w:space="0" w:color="auto"/>
              <w:left w:val="single" w:sz="4" w:space="0" w:color="auto"/>
              <w:bottom w:val="nil"/>
              <w:right w:val="single" w:sz="4" w:space="0" w:color="auto"/>
            </w:tcBorders>
          </w:tcPr>
          <w:p w14:paraId="47CCA90B" w14:textId="77777777" w:rsidR="00872004" w:rsidRDefault="00872004" w:rsidP="003C09F4">
            <w:pPr>
              <w:ind w:right="-286"/>
              <w:jc w:val="center"/>
              <w:rPr>
                <w:rFonts w:cstheme="minorHAnsi"/>
                <w:sz w:val="24"/>
                <w:szCs w:val="24"/>
              </w:rPr>
            </w:pPr>
          </w:p>
        </w:tc>
        <w:tc>
          <w:tcPr>
            <w:tcW w:w="1581" w:type="dxa"/>
            <w:tcBorders>
              <w:top w:val="single" w:sz="4" w:space="0" w:color="auto"/>
              <w:left w:val="single" w:sz="4" w:space="0" w:color="auto"/>
              <w:bottom w:val="nil"/>
              <w:right w:val="single" w:sz="4" w:space="0" w:color="auto"/>
            </w:tcBorders>
          </w:tcPr>
          <w:p w14:paraId="117DF055" w14:textId="77777777" w:rsidR="00872004" w:rsidRDefault="00872004" w:rsidP="003C09F4">
            <w:pPr>
              <w:ind w:right="-286"/>
              <w:jc w:val="center"/>
              <w:rPr>
                <w:rFonts w:cstheme="minorHAnsi"/>
                <w:sz w:val="24"/>
                <w:szCs w:val="24"/>
              </w:rPr>
            </w:pPr>
          </w:p>
        </w:tc>
        <w:tc>
          <w:tcPr>
            <w:tcW w:w="2224" w:type="dxa"/>
            <w:tcBorders>
              <w:top w:val="single" w:sz="4" w:space="0" w:color="auto"/>
              <w:left w:val="single" w:sz="4" w:space="0" w:color="auto"/>
              <w:bottom w:val="nil"/>
              <w:right w:val="single" w:sz="4" w:space="0" w:color="auto"/>
            </w:tcBorders>
          </w:tcPr>
          <w:p w14:paraId="27799797" w14:textId="77777777" w:rsidR="00872004" w:rsidRDefault="00872004" w:rsidP="003C09F4">
            <w:pPr>
              <w:ind w:right="-286"/>
              <w:jc w:val="center"/>
              <w:rPr>
                <w:rFonts w:cstheme="minorHAnsi"/>
                <w:sz w:val="24"/>
                <w:szCs w:val="24"/>
              </w:rPr>
            </w:pPr>
          </w:p>
        </w:tc>
      </w:tr>
      <w:tr w:rsidR="00872004" w14:paraId="6BC8CF0F" w14:textId="77777777" w:rsidTr="007D5C00">
        <w:trPr>
          <w:jc w:val="right"/>
        </w:trPr>
        <w:tc>
          <w:tcPr>
            <w:tcW w:w="3631" w:type="dxa"/>
            <w:tcBorders>
              <w:top w:val="nil"/>
              <w:left w:val="single" w:sz="4" w:space="0" w:color="auto"/>
              <w:bottom w:val="nil"/>
              <w:right w:val="single" w:sz="4" w:space="0" w:color="auto"/>
            </w:tcBorders>
          </w:tcPr>
          <w:p w14:paraId="246D3E1E" w14:textId="77777777" w:rsidR="00872004" w:rsidRDefault="00872004" w:rsidP="003C09F4">
            <w:pPr>
              <w:ind w:right="-286"/>
              <w:jc w:val="both"/>
              <w:rPr>
                <w:rFonts w:cstheme="minorHAnsi"/>
                <w:sz w:val="24"/>
                <w:szCs w:val="24"/>
              </w:rPr>
            </w:pPr>
            <w:r>
              <w:rPr>
                <w:rFonts w:cstheme="minorHAnsi"/>
                <w:sz w:val="24"/>
                <w:szCs w:val="24"/>
              </w:rPr>
              <w:t>Résultat de l’exercice</w:t>
            </w:r>
          </w:p>
        </w:tc>
        <w:tc>
          <w:tcPr>
            <w:tcW w:w="1636" w:type="dxa"/>
            <w:tcBorders>
              <w:top w:val="nil"/>
              <w:left w:val="single" w:sz="4" w:space="0" w:color="auto"/>
              <w:bottom w:val="nil"/>
              <w:right w:val="single" w:sz="4" w:space="0" w:color="auto"/>
            </w:tcBorders>
          </w:tcPr>
          <w:p w14:paraId="0DF4CDA8" w14:textId="659CC361" w:rsidR="00872004" w:rsidRDefault="007D5C00" w:rsidP="003C09F4">
            <w:pPr>
              <w:ind w:right="-286"/>
              <w:jc w:val="center"/>
              <w:rPr>
                <w:rFonts w:cstheme="minorHAnsi"/>
                <w:sz w:val="24"/>
                <w:szCs w:val="24"/>
              </w:rPr>
            </w:pPr>
            <w:r>
              <w:rPr>
                <w:rFonts w:cstheme="minorHAnsi"/>
                <w:sz w:val="24"/>
                <w:szCs w:val="24"/>
              </w:rPr>
              <w:t>659</w:t>
            </w:r>
            <w:r w:rsidR="00872004">
              <w:rPr>
                <w:rFonts w:cstheme="minorHAnsi"/>
                <w:sz w:val="24"/>
                <w:szCs w:val="24"/>
              </w:rPr>
              <w:t> </w:t>
            </w:r>
            <w:r>
              <w:rPr>
                <w:rFonts w:cstheme="minorHAnsi"/>
                <w:sz w:val="24"/>
                <w:szCs w:val="24"/>
              </w:rPr>
              <w:t>134</w:t>
            </w:r>
            <w:r w:rsidR="00872004">
              <w:rPr>
                <w:rFonts w:cstheme="minorHAnsi"/>
                <w:sz w:val="24"/>
                <w:szCs w:val="24"/>
              </w:rPr>
              <w:t>,</w:t>
            </w:r>
            <w:r>
              <w:rPr>
                <w:rFonts w:cstheme="minorHAnsi"/>
                <w:sz w:val="24"/>
                <w:szCs w:val="24"/>
              </w:rPr>
              <w:t>63</w:t>
            </w:r>
          </w:p>
        </w:tc>
        <w:tc>
          <w:tcPr>
            <w:tcW w:w="1581" w:type="dxa"/>
            <w:tcBorders>
              <w:top w:val="nil"/>
              <w:left w:val="single" w:sz="4" w:space="0" w:color="auto"/>
              <w:bottom w:val="nil"/>
              <w:right w:val="single" w:sz="4" w:space="0" w:color="auto"/>
            </w:tcBorders>
          </w:tcPr>
          <w:p w14:paraId="038267D3" w14:textId="1BA40780" w:rsidR="00872004" w:rsidRDefault="007D5C00" w:rsidP="003C09F4">
            <w:pPr>
              <w:ind w:right="-286"/>
              <w:jc w:val="center"/>
              <w:rPr>
                <w:rFonts w:cstheme="minorHAnsi"/>
                <w:sz w:val="24"/>
                <w:szCs w:val="24"/>
              </w:rPr>
            </w:pPr>
            <w:r>
              <w:rPr>
                <w:rFonts w:cstheme="minorHAnsi"/>
                <w:sz w:val="24"/>
                <w:szCs w:val="24"/>
              </w:rPr>
              <w:t>428</w:t>
            </w:r>
            <w:r w:rsidR="00872004">
              <w:rPr>
                <w:rFonts w:cstheme="minorHAnsi"/>
                <w:sz w:val="24"/>
                <w:szCs w:val="24"/>
              </w:rPr>
              <w:t> </w:t>
            </w:r>
            <w:r>
              <w:rPr>
                <w:rFonts w:cstheme="minorHAnsi"/>
                <w:sz w:val="24"/>
                <w:szCs w:val="24"/>
              </w:rPr>
              <w:t>504</w:t>
            </w:r>
            <w:r w:rsidR="00872004">
              <w:rPr>
                <w:rFonts w:cstheme="minorHAnsi"/>
                <w:sz w:val="24"/>
                <w:szCs w:val="24"/>
              </w:rPr>
              <w:t>,</w:t>
            </w:r>
            <w:r>
              <w:rPr>
                <w:rFonts w:cstheme="minorHAnsi"/>
                <w:sz w:val="24"/>
                <w:szCs w:val="24"/>
              </w:rPr>
              <w:t>4</w:t>
            </w:r>
            <w:r w:rsidR="00872004">
              <w:rPr>
                <w:rFonts w:cstheme="minorHAnsi"/>
                <w:sz w:val="24"/>
                <w:szCs w:val="24"/>
              </w:rPr>
              <w:t>7</w:t>
            </w:r>
          </w:p>
        </w:tc>
        <w:tc>
          <w:tcPr>
            <w:tcW w:w="2224" w:type="dxa"/>
            <w:tcBorders>
              <w:top w:val="nil"/>
              <w:left w:val="single" w:sz="4" w:space="0" w:color="auto"/>
              <w:bottom w:val="nil"/>
              <w:right w:val="single" w:sz="4" w:space="0" w:color="auto"/>
            </w:tcBorders>
          </w:tcPr>
          <w:p w14:paraId="3CD5A933" w14:textId="4E52F9A3" w:rsidR="00872004" w:rsidRPr="0024397C" w:rsidRDefault="007D5C00" w:rsidP="003C09F4">
            <w:pPr>
              <w:pStyle w:val="Paragraphedeliste"/>
              <w:numPr>
                <w:ilvl w:val="0"/>
                <w:numId w:val="1"/>
              </w:numPr>
              <w:ind w:right="-286"/>
              <w:jc w:val="center"/>
              <w:rPr>
                <w:rFonts w:cstheme="minorHAnsi"/>
                <w:sz w:val="24"/>
                <w:szCs w:val="24"/>
              </w:rPr>
            </w:pPr>
            <w:r>
              <w:rPr>
                <w:rFonts w:cstheme="minorHAnsi"/>
                <w:sz w:val="24"/>
                <w:szCs w:val="24"/>
              </w:rPr>
              <w:t>230</w:t>
            </w:r>
            <w:r w:rsidR="00872004">
              <w:rPr>
                <w:rFonts w:cstheme="minorHAnsi"/>
                <w:sz w:val="24"/>
                <w:szCs w:val="24"/>
              </w:rPr>
              <w:t> </w:t>
            </w:r>
            <w:r>
              <w:rPr>
                <w:rFonts w:cstheme="minorHAnsi"/>
                <w:sz w:val="24"/>
                <w:szCs w:val="24"/>
              </w:rPr>
              <w:t>630</w:t>
            </w:r>
            <w:r w:rsidR="00872004">
              <w:rPr>
                <w:rFonts w:cstheme="minorHAnsi"/>
                <w:sz w:val="24"/>
                <w:szCs w:val="24"/>
              </w:rPr>
              <w:t>,</w:t>
            </w:r>
            <w:r>
              <w:rPr>
                <w:rFonts w:cstheme="minorHAnsi"/>
                <w:sz w:val="24"/>
                <w:szCs w:val="24"/>
              </w:rPr>
              <w:t>16</w:t>
            </w:r>
          </w:p>
        </w:tc>
      </w:tr>
      <w:tr w:rsidR="00872004" w14:paraId="743F0E96" w14:textId="77777777" w:rsidTr="007D5C00">
        <w:trPr>
          <w:jc w:val="right"/>
        </w:trPr>
        <w:tc>
          <w:tcPr>
            <w:tcW w:w="3631" w:type="dxa"/>
            <w:tcBorders>
              <w:top w:val="nil"/>
              <w:left w:val="single" w:sz="4" w:space="0" w:color="auto"/>
              <w:bottom w:val="nil"/>
              <w:right w:val="single" w:sz="4" w:space="0" w:color="auto"/>
            </w:tcBorders>
          </w:tcPr>
          <w:p w14:paraId="11BC61DF" w14:textId="77777777" w:rsidR="00872004" w:rsidRDefault="00872004" w:rsidP="003C09F4">
            <w:pPr>
              <w:ind w:right="-286"/>
              <w:jc w:val="both"/>
              <w:rPr>
                <w:rFonts w:cstheme="minorHAnsi"/>
                <w:sz w:val="24"/>
                <w:szCs w:val="24"/>
              </w:rPr>
            </w:pPr>
            <w:r>
              <w:rPr>
                <w:rFonts w:cstheme="minorHAnsi"/>
                <w:sz w:val="24"/>
                <w:szCs w:val="24"/>
              </w:rPr>
              <w:t>Déficit antérieur reporté</w:t>
            </w:r>
          </w:p>
        </w:tc>
        <w:tc>
          <w:tcPr>
            <w:tcW w:w="1636" w:type="dxa"/>
            <w:tcBorders>
              <w:top w:val="nil"/>
              <w:left w:val="single" w:sz="4" w:space="0" w:color="auto"/>
              <w:bottom w:val="nil"/>
              <w:right w:val="single" w:sz="4" w:space="0" w:color="auto"/>
            </w:tcBorders>
          </w:tcPr>
          <w:p w14:paraId="03035F63" w14:textId="65707B11" w:rsidR="00872004" w:rsidRDefault="007D5C00" w:rsidP="003C09F4">
            <w:pPr>
              <w:ind w:right="-286"/>
              <w:jc w:val="center"/>
              <w:rPr>
                <w:rFonts w:cstheme="minorHAnsi"/>
                <w:sz w:val="24"/>
                <w:szCs w:val="24"/>
              </w:rPr>
            </w:pPr>
            <w:r>
              <w:rPr>
                <w:rFonts w:cstheme="minorHAnsi"/>
                <w:sz w:val="24"/>
                <w:szCs w:val="24"/>
              </w:rPr>
              <w:t>235 410</w:t>
            </w:r>
            <w:r w:rsidR="00872004">
              <w:rPr>
                <w:rFonts w:cstheme="minorHAnsi"/>
                <w:sz w:val="24"/>
                <w:szCs w:val="24"/>
              </w:rPr>
              <w:t>,</w:t>
            </w:r>
            <w:r>
              <w:rPr>
                <w:rFonts w:cstheme="minorHAnsi"/>
                <w:sz w:val="24"/>
                <w:szCs w:val="24"/>
              </w:rPr>
              <w:t>38</w:t>
            </w:r>
          </w:p>
        </w:tc>
        <w:tc>
          <w:tcPr>
            <w:tcW w:w="1581" w:type="dxa"/>
            <w:tcBorders>
              <w:top w:val="nil"/>
              <w:left w:val="single" w:sz="4" w:space="0" w:color="auto"/>
              <w:bottom w:val="nil"/>
              <w:right w:val="single" w:sz="4" w:space="0" w:color="auto"/>
            </w:tcBorders>
          </w:tcPr>
          <w:p w14:paraId="336F155C" w14:textId="77777777" w:rsidR="00872004" w:rsidRDefault="00872004" w:rsidP="003C09F4">
            <w:pPr>
              <w:ind w:right="-286"/>
              <w:jc w:val="center"/>
              <w:rPr>
                <w:rFonts w:cstheme="minorHAnsi"/>
                <w:sz w:val="24"/>
                <w:szCs w:val="24"/>
              </w:rPr>
            </w:pPr>
          </w:p>
        </w:tc>
        <w:tc>
          <w:tcPr>
            <w:tcW w:w="2224" w:type="dxa"/>
            <w:tcBorders>
              <w:top w:val="nil"/>
              <w:left w:val="single" w:sz="4" w:space="0" w:color="auto"/>
              <w:bottom w:val="nil"/>
              <w:right w:val="single" w:sz="4" w:space="0" w:color="auto"/>
            </w:tcBorders>
          </w:tcPr>
          <w:p w14:paraId="47932D56" w14:textId="1C7A6DAF" w:rsidR="00872004" w:rsidRPr="0024397C" w:rsidRDefault="007D5C00" w:rsidP="003C09F4">
            <w:pPr>
              <w:pStyle w:val="Paragraphedeliste"/>
              <w:numPr>
                <w:ilvl w:val="0"/>
                <w:numId w:val="1"/>
              </w:numPr>
              <w:ind w:right="-286"/>
              <w:jc w:val="center"/>
              <w:rPr>
                <w:rFonts w:cstheme="minorHAnsi"/>
                <w:sz w:val="24"/>
                <w:szCs w:val="24"/>
              </w:rPr>
            </w:pPr>
            <w:r>
              <w:rPr>
                <w:rFonts w:cstheme="minorHAnsi"/>
                <w:sz w:val="24"/>
                <w:szCs w:val="24"/>
              </w:rPr>
              <w:t>235</w:t>
            </w:r>
            <w:r w:rsidR="00872004">
              <w:rPr>
                <w:rFonts w:cstheme="minorHAnsi"/>
                <w:sz w:val="24"/>
                <w:szCs w:val="24"/>
              </w:rPr>
              <w:t> </w:t>
            </w:r>
            <w:r>
              <w:rPr>
                <w:rFonts w:cstheme="minorHAnsi"/>
                <w:sz w:val="24"/>
                <w:szCs w:val="24"/>
              </w:rPr>
              <w:t>410</w:t>
            </w:r>
            <w:r w:rsidR="00872004">
              <w:rPr>
                <w:rFonts w:cstheme="minorHAnsi"/>
                <w:sz w:val="24"/>
                <w:szCs w:val="24"/>
              </w:rPr>
              <w:t>,</w:t>
            </w:r>
            <w:r>
              <w:rPr>
                <w:rFonts w:cstheme="minorHAnsi"/>
                <w:sz w:val="24"/>
                <w:szCs w:val="24"/>
              </w:rPr>
              <w:t>38</w:t>
            </w:r>
          </w:p>
        </w:tc>
      </w:tr>
      <w:tr w:rsidR="00872004" w14:paraId="65ED0FF2" w14:textId="77777777" w:rsidTr="007D5C00">
        <w:trPr>
          <w:jc w:val="right"/>
        </w:trPr>
        <w:tc>
          <w:tcPr>
            <w:tcW w:w="3631" w:type="dxa"/>
            <w:tcBorders>
              <w:top w:val="nil"/>
              <w:left w:val="single" w:sz="4" w:space="0" w:color="auto"/>
              <w:bottom w:val="nil"/>
              <w:right w:val="single" w:sz="4" w:space="0" w:color="auto"/>
            </w:tcBorders>
          </w:tcPr>
          <w:p w14:paraId="321F823C" w14:textId="77777777" w:rsidR="00872004" w:rsidRDefault="00872004" w:rsidP="003C09F4">
            <w:pPr>
              <w:ind w:right="-286"/>
              <w:jc w:val="both"/>
              <w:rPr>
                <w:rFonts w:cstheme="minorHAnsi"/>
                <w:sz w:val="24"/>
                <w:szCs w:val="24"/>
              </w:rPr>
            </w:pPr>
          </w:p>
        </w:tc>
        <w:tc>
          <w:tcPr>
            <w:tcW w:w="1636" w:type="dxa"/>
            <w:tcBorders>
              <w:top w:val="nil"/>
              <w:left w:val="single" w:sz="4" w:space="0" w:color="auto"/>
              <w:bottom w:val="nil"/>
              <w:right w:val="single" w:sz="4" w:space="0" w:color="auto"/>
            </w:tcBorders>
          </w:tcPr>
          <w:p w14:paraId="7DD40771" w14:textId="77777777" w:rsidR="00872004" w:rsidRDefault="00872004" w:rsidP="003C09F4">
            <w:pPr>
              <w:ind w:right="-286"/>
              <w:jc w:val="center"/>
              <w:rPr>
                <w:rFonts w:cstheme="minorHAnsi"/>
                <w:sz w:val="24"/>
                <w:szCs w:val="24"/>
              </w:rPr>
            </w:pPr>
          </w:p>
        </w:tc>
        <w:tc>
          <w:tcPr>
            <w:tcW w:w="1581" w:type="dxa"/>
            <w:tcBorders>
              <w:top w:val="nil"/>
              <w:left w:val="single" w:sz="4" w:space="0" w:color="auto"/>
              <w:bottom w:val="nil"/>
              <w:right w:val="single" w:sz="4" w:space="0" w:color="auto"/>
            </w:tcBorders>
          </w:tcPr>
          <w:p w14:paraId="4A2E7D7A" w14:textId="77777777" w:rsidR="00872004" w:rsidRDefault="00872004" w:rsidP="003C09F4">
            <w:pPr>
              <w:ind w:right="-286"/>
              <w:jc w:val="center"/>
              <w:rPr>
                <w:rFonts w:cstheme="minorHAnsi"/>
                <w:sz w:val="24"/>
                <w:szCs w:val="24"/>
              </w:rPr>
            </w:pPr>
          </w:p>
        </w:tc>
        <w:tc>
          <w:tcPr>
            <w:tcW w:w="2224" w:type="dxa"/>
            <w:tcBorders>
              <w:top w:val="nil"/>
              <w:left w:val="single" w:sz="4" w:space="0" w:color="auto"/>
              <w:bottom w:val="nil"/>
              <w:right w:val="single" w:sz="4" w:space="0" w:color="auto"/>
            </w:tcBorders>
          </w:tcPr>
          <w:p w14:paraId="74907BDF" w14:textId="77777777" w:rsidR="00872004" w:rsidRDefault="00872004" w:rsidP="003C09F4">
            <w:pPr>
              <w:ind w:right="-286"/>
              <w:jc w:val="center"/>
              <w:rPr>
                <w:rFonts w:cstheme="minorHAnsi"/>
                <w:sz w:val="24"/>
                <w:szCs w:val="24"/>
              </w:rPr>
            </w:pPr>
          </w:p>
        </w:tc>
      </w:tr>
      <w:tr w:rsidR="00872004" w14:paraId="70077E7A" w14:textId="77777777" w:rsidTr="007D5C00">
        <w:trPr>
          <w:jc w:val="right"/>
        </w:trPr>
        <w:tc>
          <w:tcPr>
            <w:tcW w:w="3631" w:type="dxa"/>
            <w:tcBorders>
              <w:top w:val="nil"/>
              <w:left w:val="single" w:sz="4" w:space="0" w:color="auto"/>
              <w:bottom w:val="single" w:sz="4" w:space="0" w:color="auto"/>
              <w:right w:val="single" w:sz="4" w:space="0" w:color="auto"/>
            </w:tcBorders>
          </w:tcPr>
          <w:p w14:paraId="5289B385" w14:textId="77777777" w:rsidR="00872004" w:rsidRPr="00571AFE" w:rsidRDefault="00872004" w:rsidP="003C09F4">
            <w:pPr>
              <w:ind w:right="-286"/>
              <w:jc w:val="both"/>
              <w:rPr>
                <w:rFonts w:cstheme="minorHAnsi"/>
                <w:b/>
                <w:sz w:val="24"/>
                <w:szCs w:val="24"/>
              </w:rPr>
            </w:pPr>
            <w:r w:rsidRPr="00571AFE">
              <w:rPr>
                <w:rFonts w:cstheme="minorHAnsi"/>
                <w:b/>
                <w:sz w:val="24"/>
                <w:szCs w:val="24"/>
              </w:rPr>
              <w:t>TOTAL INVESTISSEMENT</w:t>
            </w:r>
          </w:p>
        </w:tc>
        <w:tc>
          <w:tcPr>
            <w:tcW w:w="1636" w:type="dxa"/>
            <w:tcBorders>
              <w:top w:val="nil"/>
              <w:left w:val="single" w:sz="4" w:space="0" w:color="auto"/>
              <w:bottom w:val="single" w:sz="4" w:space="0" w:color="auto"/>
              <w:right w:val="single" w:sz="4" w:space="0" w:color="auto"/>
            </w:tcBorders>
          </w:tcPr>
          <w:p w14:paraId="07B8D1C8" w14:textId="4434F211" w:rsidR="00872004" w:rsidRPr="00571AFE" w:rsidRDefault="00872004" w:rsidP="003C09F4">
            <w:pPr>
              <w:ind w:right="-286"/>
              <w:jc w:val="center"/>
              <w:rPr>
                <w:rFonts w:cstheme="minorHAnsi"/>
                <w:b/>
                <w:sz w:val="24"/>
                <w:szCs w:val="24"/>
              </w:rPr>
            </w:pPr>
            <w:r w:rsidRPr="00571AFE">
              <w:rPr>
                <w:rFonts w:cstheme="minorHAnsi"/>
                <w:b/>
                <w:sz w:val="24"/>
                <w:szCs w:val="24"/>
              </w:rPr>
              <w:t>8</w:t>
            </w:r>
            <w:r w:rsidR="005C5A8A">
              <w:rPr>
                <w:rFonts w:cstheme="minorHAnsi"/>
                <w:b/>
                <w:sz w:val="24"/>
                <w:szCs w:val="24"/>
              </w:rPr>
              <w:t>94</w:t>
            </w:r>
            <w:r w:rsidRPr="00571AFE">
              <w:rPr>
                <w:rFonts w:cstheme="minorHAnsi"/>
                <w:b/>
                <w:sz w:val="24"/>
                <w:szCs w:val="24"/>
              </w:rPr>
              <w:t> </w:t>
            </w:r>
            <w:r w:rsidR="005C5A8A">
              <w:rPr>
                <w:rFonts w:cstheme="minorHAnsi"/>
                <w:b/>
                <w:sz w:val="24"/>
                <w:szCs w:val="24"/>
              </w:rPr>
              <w:t>5</w:t>
            </w:r>
            <w:r w:rsidRPr="00571AFE">
              <w:rPr>
                <w:rFonts w:cstheme="minorHAnsi"/>
                <w:b/>
                <w:sz w:val="24"/>
                <w:szCs w:val="24"/>
              </w:rPr>
              <w:t>4</w:t>
            </w:r>
            <w:r w:rsidR="005C5A8A">
              <w:rPr>
                <w:rFonts w:cstheme="minorHAnsi"/>
                <w:b/>
                <w:sz w:val="24"/>
                <w:szCs w:val="24"/>
              </w:rPr>
              <w:t>5</w:t>
            </w:r>
            <w:r w:rsidRPr="00571AFE">
              <w:rPr>
                <w:rFonts w:cstheme="minorHAnsi"/>
                <w:b/>
                <w:sz w:val="24"/>
                <w:szCs w:val="24"/>
              </w:rPr>
              <w:t>,</w:t>
            </w:r>
            <w:r w:rsidR="005C5A8A">
              <w:rPr>
                <w:rFonts w:cstheme="minorHAnsi"/>
                <w:b/>
                <w:sz w:val="24"/>
                <w:szCs w:val="24"/>
              </w:rPr>
              <w:t>01</w:t>
            </w:r>
          </w:p>
        </w:tc>
        <w:tc>
          <w:tcPr>
            <w:tcW w:w="1581" w:type="dxa"/>
            <w:tcBorders>
              <w:top w:val="nil"/>
              <w:left w:val="single" w:sz="4" w:space="0" w:color="auto"/>
              <w:bottom w:val="single" w:sz="4" w:space="0" w:color="auto"/>
              <w:right w:val="single" w:sz="4" w:space="0" w:color="auto"/>
            </w:tcBorders>
          </w:tcPr>
          <w:p w14:paraId="58549EAD" w14:textId="2A649284" w:rsidR="00872004" w:rsidRPr="00571AFE" w:rsidRDefault="005C5A8A" w:rsidP="003C09F4">
            <w:pPr>
              <w:ind w:right="-286"/>
              <w:jc w:val="center"/>
              <w:rPr>
                <w:rFonts w:cstheme="minorHAnsi"/>
                <w:b/>
                <w:sz w:val="24"/>
                <w:szCs w:val="24"/>
              </w:rPr>
            </w:pPr>
            <w:r>
              <w:rPr>
                <w:rFonts w:cstheme="minorHAnsi"/>
                <w:b/>
                <w:sz w:val="24"/>
                <w:szCs w:val="24"/>
              </w:rPr>
              <w:t>428</w:t>
            </w:r>
            <w:r w:rsidR="00872004" w:rsidRPr="00571AFE">
              <w:rPr>
                <w:rFonts w:cstheme="minorHAnsi"/>
                <w:b/>
                <w:sz w:val="24"/>
                <w:szCs w:val="24"/>
              </w:rPr>
              <w:t> </w:t>
            </w:r>
            <w:r>
              <w:rPr>
                <w:rFonts w:cstheme="minorHAnsi"/>
                <w:b/>
                <w:sz w:val="24"/>
                <w:szCs w:val="24"/>
              </w:rPr>
              <w:t>504</w:t>
            </w:r>
            <w:r w:rsidR="00872004" w:rsidRPr="00571AFE">
              <w:rPr>
                <w:rFonts w:cstheme="minorHAnsi"/>
                <w:b/>
                <w:sz w:val="24"/>
                <w:szCs w:val="24"/>
              </w:rPr>
              <w:t>,</w:t>
            </w:r>
            <w:r>
              <w:rPr>
                <w:rFonts w:cstheme="minorHAnsi"/>
                <w:b/>
                <w:sz w:val="24"/>
                <w:szCs w:val="24"/>
              </w:rPr>
              <w:t>4</w:t>
            </w:r>
            <w:r w:rsidR="00872004" w:rsidRPr="00571AFE">
              <w:rPr>
                <w:rFonts w:cstheme="minorHAnsi"/>
                <w:b/>
                <w:sz w:val="24"/>
                <w:szCs w:val="24"/>
              </w:rPr>
              <w:t>7</w:t>
            </w:r>
          </w:p>
        </w:tc>
        <w:tc>
          <w:tcPr>
            <w:tcW w:w="2224" w:type="dxa"/>
            <w:tcBorders>
              <w:top w:val="nil"/>
              <w:left w:val="single" w:sz="4" w:space="0" w:color="auto"/>
              <w:bottom w:val="single" w:sz="4" w:space="0" w:color="auto"/>
              <w:right w:val="single" w:sz="4" w:space="0" w:color="auto"/>
            </w:tcBorders>
          </w:tcPr>
          <w:p w14:paraId="41583574" w14:textId="231B5C22" w:rsidR="00872004" w:rsidRPr="00571AFE" w:rsidRDefault="005C5A8A" w:rsidP="003C09F4">
            <w:pPr>
              <w:pStyle w:val="Paragraphedeliste"/>
              <w:numPr>
                <w:ilvl w:val="0"/>
                <w:numId w:val="1"/>
              </w:numPr>
              <w:ind w:right="-286"/>
              <w:jc w:val="center"/>
              <w:rPr>
                <w:rFonts w:cstheme="minorHAnsi"/>
                <w:b/>
                <w:sz w:val="24"/>
                <w:szCs w:val="24"/>
              </w:rPr>
            </w:pPr>
            <w:r>
              <w:rPr>
                <w:rFonts w:cstheme="minorHAnsi"/>
                <w:b/>
                <w:sz w:val="24"/>
                <w:szCs w:val="24"/>
              </w:rPr>
              <w:t>466</w:t>
            </w:r>
            <w:r w:rsidR="00872004" w:rsidRPr="00571AFE">
              <w:rPr>
                <w:rFonts w:cstheme="minorHAnsi"/>
                <w:b/>
                <w:sz w:val="24"/>
                <w:szCs w:val="24"/>
              </w:rPr>
              <w:t> </w:t>
            </w:r>
            <w:r>
              <w:rPr>
                <w:rFonts w:cstheme="minorHAnsi"/>
                <w:b/>
                <w:sz w:val="24"/>
                <w:szCs w:val="24"/>
              </w:rPr>
              <w:t>040</w:t>
            </w:r>
            <w:r w:rsidR="00872004" w:rsidRPr="00571AFE">
              <w:rPr>
                <w:rFonts w:cstheme="minorHAnsi"/>
                <w:b/>
                <w:sz w:val="24"/>
                <w:szCs w:val="24"/>
              </w:rPr>
              <w:t>,</w:t>
            </w:r>
            <w:r>
              <w:rPr>
                <w:rFonts w:cstheme="minorHAnsi"/>
                <w:b/>
                <w:sz w:val="24"/>
                <w:szCs w:val="24"/>
              </w:rPr>
              <w:t>54</w:t>
            </w:r>
          </w:p>
        </w:tc>
      </w:tr>
      <w:tr w:rsidR="00872004" w14:paraId="7042D7E8" w14:textId="77777777" w:rsidTr="007D5C00">
        <w:trPr>
          <w:trHeight w:val="354"/>
          <w:jc w:val="right"/>
        </w:trPr>
        <w:tc>
          <w:tcPr>
            <w:tcW w:w="3631" w:type="dxa"/>
            <w:tcBorders>
              <w:top w:val="single" w:sz="4" w:space="0" w:color="auto"/>
              <w:left w:val="nil"/>
              <w:bottom w:val="single" w:sz="4" w:space="0" w:color="auto"/>
              <w:right w:val="nil"/>
            </w:tcBorders>
          </w:tcPr>
          <w:p w14:paraId="6A8BF844" w14:textId="77777777" w:rsidR="00872004" w:rsidRDefault="00872004" w:rsidP="003C09F4">
            <w:pPr>
              <w:ind w:right="-286"/>
              <w:jc w:val="both"/>
              <w:rPr>
                <w:rFonts w:cstheme="minorHAnsi"/>
                <w:sz w:val="24"/>
                <w:szCs w:val="24"/>
              </w:rPr>
            </w:pPr>
          </w:p>
        </w:tc>
        <w:tc>
          <w:tcPr>
            <w:tcW w:w="1636" w:type="dxa"/>
            <w:tcBorders>
              <w:top w:val="single" w:sz="4" w:space="0" w:color="auto"/>
              <w:left w:val="nil"/>
              <w:bottom w:val="single" w:sz="4" w:space="0" w:color="auto"/>
              <w:right w:val="nil"/>
            </w:tcBorders>
          </w:tcPr>
          <w:p w14:paraId="16C042EA" w14:textId="77777777" w:rsidR="00872004" w:rsidRDefault="00872004" w:rsidP="003C09F4">
            <w:pPr>
              <w:ind w:right="-286"/>
              <w:jc w:val="center"/>
              <w:rPr>
                <w:rFonts w:cstheme="minorHAnsi"/>
                <w:sz w:val="24"/>
                <w:szCs w:val="24"/>
              </w:rPr>
            </w:pPr>
          </w:p>
        </w:tc>
        <w:tc>
          <w:tcPr>
            <w:tcW w:w="1581" w:type="dxa"/>
            <w:tcBorders>
              <w:top w:val="single" w:sz="4" w:space="0" w:color="auto"/>
              <w:left w:val="nil"/>
              <w:bottom w:val="single" w:sz="4" w:space="0" w:color="auto"/>
              <w:right w:val="nil"/>
            </w:tcBorders>
          </w:tcPr>
          <w:p w14:paraId="68D3C84C" w14:textId="77777777" w:rsidR="00872004" w:rsidRDefault="00872004" w:rsidP="003C09F4">
            <w:pPr>
              <w:ind w:right="-286"/>
              <w:jc w:val="center"/>
              <w:rPr>
                <w:rFonts w:cstheme="minorHAnsi"/>
                <w:sz w:val="24"/>
                <w:szCs w:val="24"/>
              </w:rPr>
            </w:pPr>
          </w:p>
        </w:tc>
        <w:tc>
          <w:tcPr>
            <w:tcW w:w="2224" w:type="dxa"/>
            <w:tcBorders>
              <w:top w:val="single" w:sz="4" w:space="0" w:color="auto"/>
              <w:left w:val="nil"/>
              <w:bottom w:val="single" w:sz="4" w:space="0" w:color="auto"/>
              <w:right w:val="nil"/>
            </w:tcBorders>
          </w:tcPr>
          <w:p w14:paraId="1FB7FBC8" w14:textId="77777777" w:rsidR="00872004" w:rsidRDefault="00872004" w:rsidP="003C09F4">
            <w:pPr>
              <w:ind w:right="-286"/>
              <w:jc w:val="center"/>
              <w:rPr>
                <w:rFonts w:cstheme="minorHAnsi"/>
                <w:sz w:val="24"/>
                <w:szCs w:val="24"/>
              </w:rPr>
            </w:pPr>
          </w:p>
        </w:tc>
      </w:tr>
      <w:tr w:rsidR="00872004" w14:paraId="516E9E73" w14:textId="77777777" w:rsidTr="007D5C00">
        <w:trPr>
          <w:trHeight w:val="486"/>
          <w:jc w:val="right"/>
        </w:trPr>
        <w:tc>
          <w:tcPr>
            <w:tcW w:w="3631" w:type="dxa"/>
            <w:tcBorders>
              <w:top w:val="single" w:sz="4" w:space="0" w:color="auto"/>
              <w:left w:val="single" w:sz="4" w:space="0" w:color="auto"/>
              <w:bottom w:val="single" w:sz="4" w:space="0" w:color="auto"/>
              <w:right w:val="single" w:sz="4" w:space="0" w:color="auto"/>
            </w:tcBorders>
            <w:shd w:val="clear" w:color="auto" w:fill="E7E6E6" w:themeFill="background2"/>
          </w:tcPr>
          <w:p w14:paraId="4F61DE95" w14:textId="77777777" w:rsidR="00872004" w:rsidRPr="00571AFE" w:rsidRDefault="00872004" w:rsidP="003C09F4">
            <w:pPr>
              <w:ind w:right="-286"/>
              <w:jc w:val="center"/>
              <w:rPr>
                <w:rFonts w:cstheme="minorHAnsi"/>
                <w:b/>
                <w:sz w:val="24"/>
                <w:szCs w:val="24"/>
              </w:rPr>
            </w:pPr>
            <w:r w:rsidRPr="00571AFE">
              <w:rPr>
                <w:rFonts w:cstheme="minorHAnsi"/>
                <w:b/>
                <w:sz w:val="24"/>
                <w:szCs w:val="24"/>
              </w:rPr>
              <w:t>EXCEDENT GLOBAL</w:t>
            </w:r>
          </w:p>
        </w:tc>
        <w:tc>
          <w:tcPr>
            <w:tcW w:w="1636" w:type="dxa"/>
            <w:tcBorders>
              <w:top w:val="single" w:sz="4" w:space="0" w:color="auto"/>
              <w:left w:val="single" w:sz="4" w:space="0" w:color="auto"/>
              <w:bottom w:val="single" w:sz="4" w:space="0" w:color="auto"/>
              <w:right w:val="single" w:sz="4" w:space="0" w:color="auto"/>
            </w:tcBorders>
            <w:shd w:val="clear" w:color="auto" w:fill="E7E6E6" w:themeFill="background2"/>
          </w:tcPr>
          <w:p w14:paraId="78A4EB58" w14:textId="69494364" w:rsidR="00872004" w:rsidRDefault="00872004" w:rsidP="003C09F4">
            <w:pPr>
              <w:ind w:right="-286"/>
              <w:jc w:val="center"/>
              <w:rPr>
                <w:rFonts w:cstheme="minorHAnsi"/>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auto" w:fill="E7E6E6" w:themeFill="background2"/>
          </w:tcPr>
          <w:p w14:paraId="69E57A6A" w14:textId="3AAB3363" w:rsidR="00872004" w:rsidRDefault="00872004" w:rsidP="003C09F4">
            <w:pPr>
              <w:ind w:right="-286"/>
              <w:jc w:val="center"/>
              <w:rPr>
                <w:rFonts w:cstheme="minorHAnsi"/>
                <w:sz w:val="24"/>
                <w:szCs w:val="24"/>
              </w:rPr>
            </w:pPr>
          </w:p>
        </w:tc>
        <w:tc>
          <w:tcPr>
            <w:tcW w:w="2224" w:type="dxa"/>
            <w:tcBorders>
              <w:top w:val="single" w:sz="4" w:space="0" w:color="auto"/>
              <w:left w:val="single" w:sz="4" w:space="0" w:color="auto"/>
              <w:bottom w:val="single" w:sz="4" w:space="0" w:color="auto"/>
              <w:right w:val="single" w:sz="4" w:space="0" w:color="auto"/>
            </w:tcBorders>
            <w:shd w:val="clear" w:color="auto" w:fill="E7E6E6" w:themeFill="background2"/>
          </w:tcPr>
          <w:p w14:paraId="239620A2" w14:textId="6251702C" w:rsidR="00872004" w:rsidRPr="00571AFE" w:rsidRDefault="00872004" w:rsidP="003C09F4">
            <w:pPr>
              <w:ind w:right="-286"/>
              <w:jc w:val="center"/>
              <w:rPr>
                <w:rFonts w:cstheme="minorHAnsi"/>
                <w:b/>
                <w:sz w:val="24"/>
                <w:szCs w:val="24"/>
              </w:rPr>
            </w:pPr>
            <w:r w:rsidRPr="00571AFE">
              <w:rPr>
                <w:rFonts w:cstheme="minorHAnsi"/>
                <w:b/>
                <w:sz w:val="24"/>
                <w:szCs w:val="24"/>
              </w:rPr>
              <w:t xml:space="preserve">+ </w:t>
            </w:r>
            <w:r w:rsidR="005C5A8A">
              <w:rPr>
                <w:rFonts w:cstheme="minorHAnsi"/>
                <w:b/>
                <w:sz w:val="24"/>
                <w:szCs w:val="24"/>
              </w:rPr>
              <w:t>337</w:t>
            </w:r>
            <w:r w:rsidRPr="00571AFE">
              <w:rPr>
                <w:rFonts w:cstheme="minorHAnsi"/>
                <w:b/>
                <w:sz w:val="24"/>
                <w:szCs w:val="24"/>
              </w:rPr>
              <w:t> </w:t>
            </w:r>
            <w:r w:rsidR="005C5A8A">
              <w:rPr>
                <w:rFonts w:cstheme="minorHAnsi"/>
                <w:b/>
                <w:sz w:val="24"/>
                <w:szCs w:val="24"/>
              </w:rPr>
              <w:t>986</w:t>
            </w:r>
            <w:r w:rsidRPr="00571AFE">
              <w:rPr>
                <w:rFonts w:cstheme="minorHAnsi"/>
                <w:b/>
                <w:sz w:val="24"/>
                <w:szCs w:val="24"/>
              </w:rPr>
              <w:t>,</w:t>
            </w:r>
            <w:r w:rsidR="005C5A8A">
              <w:rPr>
                <w:rFonts w:cstheme="minorHAnsi"/>
                <w:b/>
                <w:sz w:val="24"/>
                <w:szCs w:val="24"/>
              </w:rPr>
              <w:t>36</w:t>
            </w:r>
          </w:p>
        </w:tc>
      </w:tr>
    </w:tbl>
    <w:p w14:paraId="1BC17314" w14:textId="77777777" w:rsidR="00872004" w:rsidRDefault="00872004" w:rsidP="00872004">
      <w:pPr>
        <w:spacing w:after="0"/>
        <w:ind w:right="-286"/>
        <w:jc w:val="both"/>
        <w:rPr>
          <w:rFonts w:cstheme="minorHAnsi"/>
          <w:sz w:val="24"/>
          <w:szCs w:val="24"/>
        </w:rPr>
      </w:pPr>
    </w:p>
    <w:bookmarkEnd w:id="1"/>
    <w:p w14:paraId="3D4D3699" w14:textId="2DF2BD5D" w:rsidR="00A47A58" w:rsidRPr="004E5A2F" w:rsidRDefault="00A47A58" w:rsidP="00A47A58">
      <w:pPr>
        <w:ind w:right="-286"/>
        <w:jc w:val="both"/>
        <w:rPr>
          <w:rFonts w:cstheme="minorHAnsi"/>
          <w:b/>
          <w:sz w:val="24"/>
          <w:szCs w:val="24"/>
        </w:rPr>
      </w:pPr>
      <w:r w:rsidRPr="004E5A2F">
        <w:rPr>
          <w:rFonts w:cstheme="minorHAnsi"/>
          <w:b/>
          <w:sz w:val="24"/>
          <w:szCs w:val="24"/>
        </w:rPr>
        <w:t xml:space="preserve">Le Conseil municipal, </w:t>
      </w:r>
    </w:p>
    <w:p w14:paraId="0726425B" w14:textId="5DDE770E" w:rsidR="00A47A58" w:rsidRDefault="00A47A58" w:rsidP="005C5A8A">
      <w:pPr>
        <w:spacing w:after="240"/>
        <w:ind w:right="-284"/>
        <w:jc w:val="both"/>
        <w:rPr>
          <w:rFonts w:cstheme="minorHAnsi"/>
          <w:sz w:val="24"/>
          <w:szCs w:val="24"/>
        </w:rPr>
      </w:pPr>
      <w:r w:rsidRPr="005C5A8A">
        <w:rPr>
          <w:rFonts w:cstheme="minorHAnsi"/>
          <w:b/>
          <w:sz w:val="24"/>
          <w:szCs w:val="24"/>
        </w:rPr>
        <w:t>APPROUVE</w:t>
      </w:r>
      <w:r w:rsidR="005C5A8A">
        <w:rPr>
          <w:rFonts w:cstheme="minorHAnsi"/>
          <w:b/>
          <w:sz w:val="24"/>
          <w:szCs w:val="24"/>
        </w:rPr>
        <w:tab/>
      </w:r>
      <w:r w:rsidR="005C5A8A">
        <w:rPr>
          <w:rFonts w:cstheme="minorHAnsi"/>
          <w:b/>
          <w:sz w:val="24"/>
          <w:szCs w:val="24"/>
        </w:rPr>
        <w:tab/>
      </w:r>
      <w:r w:rsidRPr="005C5A8A">
        <w:rPr>
          <w:rFonts w:cstheme="minorHAnsi"/>
          <w:sz w:val="24"/>
          <w:szCs w:val="24"/>
        </w:rPr>
        <w:t xml:space="preserve"> le compte de gestion 202</w:t>
      </w:r>
      <w:r w:rsidR="005C5A8A">
        <w:rPr>
          <w:rFonts w:cstheme="minorHAnsi"/>
          <w:sz w:val="24"/>
          <w:szCs w:val="24"/>
        </w:rPr>
        <w:t>2 arrêté comme ci-dessus.</w:t>
      </w:r>
    </w:p>
    <w:p w14:paraId="1415DD86" w14:textId="6EE14AE0" w:rsidR="00A47A58" w:rsidRPr="00C25BD2" w:rsidRDefault="00A47A58" w:rsidP="00A47A58">
      <w:pPr>
        <w:spacing w:after="0" w:line="240" w:lineRule="auto"/>
        <w:ind w:left="3540" w:right="-286"/>
        <w:jc w:val="both"/>
        <w:rPr>
          <w:rFonts w:eastAsia="Times New Roman" w:cs="Calibri"/>
          <w:b/>
          <w:sz w:val="24"/>
          <w:szCs w:val="24"/>
        </w:rPr>
      </w:pPr>
      <w:r w:rsidRPr="00C25BD2">
        <w:rPr>
          <w:rFonts w:eastAsia="Times New Roman" w:cs="Calibri"/>
          <w:b/>
          <w:sz w:val="24"/>
          <w:szCs w:val="24"/>
        </w:rPr>
        <w:t xml:space="preserve">ADOPTE A </w:t>
      </w:r>
      <w:r w:rsidR="00752DAA">
        <w:rPr>
          <w:rFonts w:eastAsia="Times New Roman" w:cs="Calibri"/>
          <w:b/>
          <w:sz w:val="24"/>
          <w:szCs w:val="24"/>
        </w:rPr>
        <w:t>L’UNANIMITE</w:t>
      </w:r>
    </w:p>
    <w:p w14:paraId="05AB7FA3" w14:textId="26235F51" w:rsidR="00A47A58" w:rsidRDefault="00A47A58" w:rsidP="00CD6CE5">
      <w:pPr>
        <w:spacing w:after="0" w:line="252" w:lineRule="auto"/>
        <w:ind w:left="1412" w:hanging="1412"/>
        <w:jc w:val="both"/>
        <w:rPr>
          <w:rFonts w:eastAsia="Times New Roman"/>
          <w:sz w:val="24"/>
          <w:szCs w:val="24"/>
          <w:lang w:eastAsia="en-US"/>
        </w:rPr>
      </w:pPr>
    </w:p>
    <w:p w14:paraId="7787DFA1" w14:textId="6B0D71D0" w:rsidR="00735835" w:rsidRDefault="00735835" w:rsidP="00CD6CE5">
      <w:pPr>
        <w:spacing w:after="0" w:line="252" w:lineRule="auto"/>
        <w:ind w:left="1412" w:hanging="1412"/>
        <w:jc w:val="both"/>
        <w:rPr>
          <w:rFonts w:eastAsia="Times New Roman"/>
          <w:sz w:val="24"/>
          <w:szCs w:val="24"/>
          <w:lang w:eastAsia="en-US"/>
        </w:rPr>
      </w:pPr>
    </w:p>
    <w:p w14:paraId="7DD42C2C" w14:textId="77777777" w:rsidR="00313AE2" w:rsidRDefault="00313AE2" w:rsidP="00CD6CE5">
      <w:pPr>
        <w:spacing w:after="0" w:line="252" w:lineRule="auto"/>
        <w:ind w:left="1412" w:hanging="1412"/>
        <w:jc w:val="both"/>
        <w:rPr>
          <w:rFonts w:eastAsia="Times New Roman"/>
          <w:sz w:val="24"/>
          <w:szCs w:val="24"/>
          <w:lang w:eastAsia="en-US"/>
        </w:rPr>
      </w:pPr>
    </w:p>
    <w:p w14:paraId="2746E5C7" w14:textId="3D960347" w:rsidR="00A47A58" w:rsidRPr="004306EA" w:rsidRDefault="00A47A58" w:rsidP="00A47A58">
      <w:pPr>
        <w:spacing w:after="0" w:line="240" w:lineRule="auto"/>
        <w:ind w:left="1418" w:hanging="1418"/>
        <w:jc w:val="both"/>
        <w:rPr>
          <w:b/>
          <w:caps/>
          <w:sz w:val="24"/>
          <w:szCs w:val="24"/>
        </w:rPr>
      </w:pPr>
      <w:r w:rsidRPr="004306EA">
        <w:rPr>
          <w:b/>
          <w:caps/>
          <w:sz w:val="24"/>
          <w:szCs w:val="24"/>
        </w:rPr>
        <w:t>D-202</w:t>
      </w:r>
      <w:r w:rsidR="003E2FE4">
        <w:rPr>
          <w:b/>
          <w:caps/>
          <w:sz w:val="24"/>
          <w:szCs w:val="24"/>
        </w:rPr>
        <w:t>3</w:t>
      </w:r>
      <w:r w:rsidRPr="004306EA">
        <w:rPr>
          <w:b/>
          <w:caps/>
          <w:sz w:val="24"/>
          <w:szCs w:val="24"/>
        </w:rPr>
        <w:t>-</w:t>
      </w:r>
      <w:r w:rsidR="003E2FE4">
        <w:rPr>
          <w:b/>
          <w:caps/>
          <w:sz w:val="24"/>
          <w:szCs w:val="24"/>
        </w:rPr>
        <w:t>20</w:t>
      </w:r>
      <w:r w:rsidRPr="004306EA">
        <w:rPr>
          <w:b/>
          <w:caps/>
          <w:sz w:val="24"/>
          <w:szCs w:val="24"/>
        </w:rPr>
        <w:tab/>
      </w:r>
      <w:r w:rsidRPr="004306EA">
        <w:rPr>
          <w:b/>
          <w:caps/>
          <w:sz w:val="24"/>
          <w:szCs w:val="24"/>
          <w:u w:val="single"/>
        </w:rPr>
        <w:t>Approbation d</w:t>
      </w:r>
      <w:r w:rsidR="003E2FE4">
        <w:rPr>
          <w:b/>
          <w:caps/>
          <w:sz w:val="24"/>
          <w:szCs w:val="24"/>
          <w:u w:val="single"/>
        </w:rPr>
        <w:t>u</w:t>
      </w:r>
      <w:r w:rsidRPr="004306EA">
        <w:rPr>
          <w:b/>
          <w:caps/>
          <w:sz w:val="24"/>
          <w:szCs w:val="24"/>
          <w:u w:val="single"/>
        </w:rPr>
        <w:t xml:space="preserve"> Compte Administratif - Exercice 202</w:t>
      </w:r>
      <w:r w:rsidR="003E2FE4">
        <w:rPr>
          <w:b/>
          <w:caps/>
          <w:sz w:val="24"/>
          <w:szCs w:val="24"/>
          <w:u w:val="single"/>
        </w:rPr>
        <w:t>2</w:t>
      </w:r>
    </w:p>
    <w:p w14:paraId="65E9BE09" w14:textId="0CCAF1C3" w:rsidR="00A47A58" w:rsidRDefault="00A47A58" w:rsidP="00A47A58">
      <w:pPr>
        <w:spacing w:after="0" w:line="240" w:lineRule="auto"/>
        <w:ind w:left="1418" w:hanging="1418"/>
        <w:jc w:val="both"/>
        <w:rPr>
          <w:sz w:val="24"/>
          <w:szCs w:val="24"/>
        </w:rPr>
      </w:pPr>
    </w:p>
    <w:p w14:paraId="2CE52619" w14:textId="40EE0698" w:rsidR="003E2FE4" w:rsidRPr="00FC263B" w:rsidRDefault="003E2FE4" w:rsidP="003E2FE4">
      <w:pPr>
        <w:spacing w:after="0" w:line="240" w:lineRule="auto"/>
        <w:ind w:left="1418" w:hanging="1418"/>
        <w:jc w:val="both"/>
        <w:rPr>
          <w:rFonts w:cstheme="minorHAnsi"/>
          <w:b/>
          <w:sz w:val="24"/>
          <w:szCs w:val="24"/>
        </w:rPr>
      </w:pPr>
      <w:r w:rsidRPr="00FC263B">
        <w:rPr>
          <w:rFonts w:cstheme="minorHAnsi"/>
          <w:b/>
          <w:sz w:val="24"/>
          <w:szCs w:val="24"/>
        </w:rPr>
        <w:t xml:space="preserve">Rapporteur : Sylvain MICHELOT, adjoint au Maire </w:t>
      </w:r>
    </w:p>
    <w:p w14:paraId="60A97C50" w14:textId="2677AA63" w:rsidR="003E2FE4" w:rsidRDefault="003E2FE4" w:rsidP="00A47A58">
      <w:pPr>
        <w:spacing w:after="0" w:line="240" w:lineRule="auto"/>
        <w:ind w:left="1418" w:hanging="1418"/>
        <w:jc w:val="both"/>
        <w:rPr>
          <w:sz w:val="24"/>
          <w:szCs w:val="24"/>
        </w:rPr>
      </w:pPr>
    </w:p>
    <w:p w14:paraId="57D05D6C" w14:textId="4DB77139" w:rsidR="003C4652" w:rsidRDefault="003C4652" w:rsidP="00A47A58">
      <w:pPr>
        <w:spacing w:after="0" w:line="240" w:lineRule="auto"/>
        <w:ind w:left="1418" w:hanging="1418"/>
        <w:jc w:val="both"/>
        <w:rPr>
          <w:sz w:val="24"/>
          <w:szCs w:val="24"/>
        </w:rPr>
      </w:pPr>
      <w:r>
        <w:rPr>
          <w:sz w:val="24"/>
          <w:szCs w:val="24"/>
        </w:rPr>
        <w:t>Mme le Maire quitte la salle.</w:t>
      </w:r>
    </w:p>
    <w:p w14:paraId="117F79B7" w14:textId="77777777" w:rsidR="007306CB" w:rsidRDefault="007306CB" w:rsidP="00A47A58">
      <w:pPr>
        <w:spacing w:after="0" w:line="240" w:lineRule="auto"/>
        <w:ind w:left="1418" w:hanging="1418"/>
        <w:jc w:val="both"/>
        <w:rPr>
          <w:sz w:val="24"/>
          <w:szCs w:val="24"/>
        </w:rPr>
      </w:pPr>
    </w:p>
    <w:p w14:paraId="551993B5" w14:textId="227B32CC" w:rsidR="003E2FE4" w:rsidRDefault="003E2FE4" w:rsidP="00A47A58">
      <w:pPr>
        <w:spacing w:after="0"/>
        <w:ind w:right="-286"/>
        <w:jc w:val="both"/>
        <w:rPr>
          <w:rFonts w:cstheme="minorHAnsi"/>
          <w:sz w:val="24"/>
          <w:szCs w:val="24"/>
        </w:rPr>
      </w:pPr>
      <w:r>
        <w:rPr>
          <w:rFonts w:cstheme="minorHAnsi"/>
          <w:sz w:val="24"/>
          <w:szCs w:val="24"/>
        </w:rPr>
        <w:t>A</w:t>
      </w:r>
      <w:r w:rsidR="00A47A58" w:rsidRPr="00304084">
        <w:rPr>
          <w:rFonts w:cstheme="minorHAnsi"/>
          <w:sz w:val="24"/>
          <w:szCs w:val="24"/>
        </w:rPr>
        <w:t>près s’être fait présenter les pièces comptables de l’exercice</w:t>
      </w:r>
      <w:r>
        <w:rPr>
          <w:rFonts w:cstheme="minorHAnsi"/>
          <w:sz w:val="24"/>
          <w:szCs w:val="24"/>
        </w:rPr>
        <w:t xml:space="preserve"> 2022, il est demandé au Conseil Municipal, </w:t>
      </w:r>
    </w:p>
    <w:p w14:paraId="3AC91EA6" w14:textId="77777777" w:rsidR="003E2FE4" w:rsidRDefault="003E2FE4" w:rsidP="00A47A58">
      <w:pPr>
        <w:spacing w:after="0"/>
        <w:ind w:right="-286"/>
        <w:jc w:val="both"/>
        <w:rPr>
          <w:rFonts w:cstheme="minorHAnsi"/>
          <w:b/>
          <w:sz w:val="24"/>
          <w:szCs w:val="24"/>
        </w:rPr>
      </w:pPr>
    </w:p>
    <w:p w14:paraId="532C48B1" w14:textId="49C00947" w:rsidR="00A47A58" w:rsidRPr="003E2FE4" w:rsidRDefault="003E2FE4" w:rsidP="00A47A58">
      <w:pPr>
        <w:spacing w:after="0"/>
        <w:ind w:right="-286"/>
        <w:jc w:val="both"/>
        <w:rPr>
          <w:rFonts w:cstheme="minorHAnsi"/>
          <w:sz w:val="24"/>
          <w:szCs w:val="24"/>
        </w:rPr>
      </w:pPr>
      <w:r w:rsidRPr="003E2FE4">
        <w:rPr>
          <w:rFonts w:cstheme="minorHAnsi"/>
          <w:b/>
          <w:sz w:val="24"/>
          <w:szCs w:val="24"/>
        </w:rPr>
        <w:t>D’APPROUVER</w:t>
      </w:r>
      <w:r>
        <w:rPr>
          <w:rFonts w:cstheme="minorHAnsi"/>
          <w:sz w:val="24"/>
          <w:szCs w:val="24"/>
        </w:rPr>
        <w:tab/>
        <w:t xml:space="preserve"> </w:t>
      </w:r>
      <w:r w:rsidR="00A47A58" w:rsidRPr="003E2FE4">
        <w:rPr>
          <w:rFonts w:cstheme="minorHAnsi"/>
          <w:sz w:val="24"/>
          <w:szCs w:val="24"/>
        </w:rPr>
        <w:t>le compte administratif 202</w:t>
      </w:r>
      <w:r w:rsidRPr="003E2FE4">
        <w:rPr>
          <w:rFonts w:cstheme="minorHAnsi"/>
          <w:sz w:val="24"/>
          <w:szCs w:val="24"/>
        </w:rPr>
        <w:t>2</w:t>
      </w:r>
      <w:r w:rsidR="003C4652">
        <w:rPr>
          <w:rFonts w:cstheme="minorHAnsi"/>
          <w:sz w:val="24"/>
          <w:szCs w:val="24"/>
        </w:rPr>
        <w:t xml:space="preserve"> arrêté comme ci-dessous</w:t>
      </w:r>
      <w:r w:rsidR="00735835">
        <w:rPr>
          <w:rFonts w:cstheme="minorHAnsi"/>
          <w:sz w:val="24"/>
          <w:szCs w:val="24"/>
        </w:rPr>
        <w:t> :</w:t>
      </w:r>
    </w:p>
    <w:p w14:paraId="64ED9DF1" w14:textId="7E872FBB" w:rsidR="00A47A58" w:rsidRDefault="00A47A58" w:rsidP="00A47A58">
      <w:pPr>
        <w:spacing w:after="0"/>
        <w:ind w:right="-286"/>
        <w:jc w:val="both"/>
        <w:rPr>
          <w:rFonts w:cstheme="minorHAnsi"/>
          <w:sz w:val="24"/>
          <w:szCs w:val="24"/>
        </w:rPr>
      </w:pPr>
    </w:p>
    <w:p w14:paraId="41B0F6D8" w14:textId="77777777" w:rsidR="00313AE2" w:rsidRDefault="00313AE2" w:rsidP="00A47A58">
      <w:pPr>
        <w:spacing w:after="0"/>
        <w:ind w:right="-286"/>
        <w:jc w:val="both"/>
        <w:rPr>
          <w:rFonts w:cstheme="minorHAnsi"/>
          <w:sz w:val="24"/>
          <w:szCs w:val="24"/>
        </w:rPr>
      </w:pPr>
    </w:p>
    <w:p w14:paraId="76A9CC3F" w14:textId="77777777" w:rsidR="00313AE2" w:rsidRDefault="00313AE2" w:rsidP="00A47A58">
      <w:pPr>
        <w:spacing w:after="0"/>
        <w:ind w:right="-286"/>
        <w:jc w:val="both"/>
        <w:rPr>
          <w:rFonts w:cstheme="minorHAnsi"/>
          <w:sz w:val="24"/>
          <w:szCs w:val="24"/>
        </w:rPr>
      </w:pPr>
    </w:p>
    <w:p w14:paraId="0AD1191F" w14:textId="3CFAA572" w:rsidR="00A47A58" w:rsidRPr="00304084" w:rsidRDefault="00A47A58" w:rsidP="00A47A58">
      <w:pPr>
        <w:spacing w:after="0"/>
        <w:ind w:right="-286"/>
        <w:jc w:val="both"/>
        <w:rPr>
          <w:rFonts w:cstheme="minorHAnsi"/>
          <w:sz w:val="24"/>
          <w:szCs w:val="24"/>
        </w:rPr>
      </w:pPr>
      <w:r w:rsidRPr="00304084">
        <w:rPr>
          <w:rFonts w:cstheme="minorHAnsi"/>
          <w:sz w:val="24"/>
          <w:szCs w:val="24"/>
        </w:rPr>
        <w:lastRenderedPageBreak/>
        <w:t>Les résultats sont les suivants :</w:t>
      </w:r>
    </w:p>
    <w:tbl>
      <w:tblPr>
        <w:tblStyle w:val="Grilledutableau"/>
        <w:tblW w:w="9072" w:type="dxa"/>
        <w:jc w:val="right"/>
        <w:tblInd w:w="0" w:type="dxa"/>
        <w:tblLook w:val="04A0" w:firstRow="1" w:lastRow="0" w:firstColumn="1" w:lastColumn="0" w:noHBand="0" w:noVBand="1"/>
      </w:tblPr>
      <w:tblGrid>
        <w:gridCol w:w="3631"/>
        <w:gridCol w:w="1636"/>
        <w:gridCol w:w="1679"/>
        <w:gridCol w:w="2126"/>
      </w:tblGrid>
      <w:tr w:rsidR="00735835" w14:paraId="418A7CEF" w14:textId="77777777" w:rsidTr="00735835">
        <w:trPr>
          <w:trHeight w:val="373"/>
          <w:jc w:val="right"/>
        </w:trPr>
        <w:tc>
          <w:tcPr>
            <w:tcW w:w="3631" w:type="dxa"/>
            <w:tcBorders>
              <w:top w:val="nil"/>
              <w:left w:val="nil"/>
              <w:bottom w:val="single" w:sz="4" w:space="0" w:color="auto"/>
              <w:right w:val="single" w:sz="4" w:space="0" w:color="auto"/>
            </w:tcBorders>
          </w:tcPr>
          <w:p w14:paraId="599CD820" w14:textId="77777777" w:rsidR="00735835" w:rsidRDefault="00735835" w:rsidP="003C09F4">
            <w:pPr>
              <w:ind w:right="-286"/>
              <w:jc w:val="both"/>
              <w:rPr>
                <w:rFonts w:cstheme="minorHAnsi"/>
                <w:sz w:val="24"/>
                <w:szCs w:val="24"/>
              </w:rPr>
            </w:pPr>
          </w:p>
        </w:tc>
        <w:tc>
          <w:tcPr>
            <w:tcW w:w="1636" w:type="dxa"/>
            <w:tcBorders>
              <w:left w:val="single" w:sz="4" w:space="0" w:color="auto"/>
              <w:bottom w:val="single" w:sz="4" w:space="0" w:color="auto"/>
            </w:tcBorders>
          </w:tcPr>
          <w:p w14:paraId="711C19DD" w14:textId="77777777" w:rsidR="00735835" w:rsidRDefault="00735835" w:rsidP="003C09F4">
            <w:pPr>
              <w:ind w:right="-286"/>
              <w:jc w:val="center"/>
              <w:rPr>
                <w:rFonts w:cstheme="minorHAnsi"/>
                <w:sz w:val="24"/>
                <w:szCs w:val="24"/>
              </w:rPr>
            </w:pPr>
            <w:r>
              <w:rPr>
                <w:rFonts w:cstheme="minorHAnsi"/>
                <w:sz w:val="24"/>
                <w:szCs w:val="24"/>
              </w:rPr>
              <w:t>DEPENSES</w:t>
            </w:r>
          </w:p>
        </w:tc>
        <w:tc>
          <w:tcPr>
            <w:tcW w:w="1679" w:type="dxa"/>
            <w:tcBorders>
              <w:bottom w:val="single" w:sz="4" w:space="0" w:color="auto"/>
            </w:tcBorders>
          </w:tcPr>
          <w:p w14:paraId="5E19361C" w14:textId="77777777" w:rsidR="00735835" w:rsidRDefault="00735835" w:rsidP="003C09F4">
            <w:pPr>
              <w:ind w:right="-286"/>
              <w:jc w:val="center"/>
              <w:rPr>
                <w:rFonts w:cstheme="minorHAnsi"/>
                <w:sz w:val="24"/>
                <w:szCs w:val="24"/>
              </w:rPr>
            </w:pPr>
            <w:r>
              <w:rPr>
                <w:rFonts w:cstheme="minorHAnsi"/>
                <w:sz w:val="24"/>
                <w:szCs w:val="24"/>
              </w:rPr>
              <w:t>RECETTES</w:t>
            </w:r>
          </w:p>
        </w:tc>
        <w:tc>
          <w:tcPr>
            <w:tcW w:w="2126" w:type="dxa"/>
            <w:tcBorders>
              <w:bottom w:val="single" w:sz="4" w:space="0" w:color="auto"/>
            </w:tcBorders>
          </w:tcPr>
          <w:p w14:paraId="083DAFB6" w14:textId="77777777" w:rsidR="00735835" w:rsidRDefault="00735835" w:rsidP="003C09F4">
            <w:pPr>
              <w:ind w:right="-286"/>
              <w:jc w:val="center"/>
              <w:rPr>
                <w:rFonts w:cstheme="minorHAnsi"/>
                <w:sz w:val="24"/>
                <w:szCs w:val="24"/>
              </w:rPr>
            </w:pPr>
            <w:r>
              <w:rPr>
                <w:rFonts w:cstheme="minorHAnsi"/>
                <w:sz w:val="24"/>
                <w:szCs w:val="24"/>
              </w:rPr>
              <w:t>SOLDE</w:t>
            </w:r>
          </w:p>
        </w:tc>
      </w:tr>
      <w:tr w:rsidR="00735835" w14:paraId="55B5FE26" w14:textId="77777777" w:rsidTr="00735835">
        <w:trPr>
          <w:jc w:val="right"/>
        </w:trPr>
        <w:tc>
          <w:tcPr>
            <w:tcW w:w="3631" w:type="dxa"/>
            <w:tcBorders>
              <w:top w:val="single" w:sz="4" w:space="0" w:color="auto"/>
              <w:left w:val="single" w:sz="4" w:space="0" w:color="auto"/>
              <w:bottom w:val="nil"/>
              <w:right w:val="single" w:sz="4" w:space="0" w:color="auto"/>
            </w:tcBorders>
          </w:tcPr>
          <w:p w14:paraId="78E7AFEB" w14:textId="77777777" w:rsidR="00735835" w:rsidRPr="00571AFE" w:rsidRDefault="00735835" w:rsidP="003C09F4">
            <w:pPr>
              <w:ind w:right="-286"/>
              <w:jc w:val="both"/>
              <w:rPr>
                <w:rFonts w:cstheme="minorHAnsi"/>
                <w:b/>
                <w:sz w:val="24"/>
                <w:szCs w:val="24"/>
              </w:rPr>
            </w:pPr>
            <w:r w:rsidRPr="00571AFE">
              <w:rPr>
                <w:rFonts w:cstheme="minorHAnsi"/>
                <w:b/>
                <w:sz w:val="24"/>
                <w:szCs w:val="24"/>
              </w:rPr>
              <w:t>FONCTIONNEMENT</w:t>
            </w:r>
          </w:p>
        </w:tc>
        <w:tc>
          <w:tcPr>
            <w:tcW w:w="1636" w:type="dxa"/>
            <w:tcBorders>
              <w:top w:val="single" w:sz="4" w:space="0" w:color="auto"/>
              <w:left w:val="single" w:sz="4" w:space="0" w:color="auto"/>
              <w:bottom w:val="nil"/>
              <w:right w:val="single" w:sz="4" w:space="0" w:color="auto"/>
            </w:tcBorders>
          </w:tcPr>
          <w:p w14:paraId="6B54B511" w14:textId="77777777" w:rsidR="00735835" w:rsidRDefault="00735835" w:rsidP="003C09F4">
            <w:pPr>
              <w:ind w:right="-286"/>
              <w:jc w:val="both"/>
              <w:rPr>
                <w:rFonts w:cstheme="minorHAnsi"/>
                <w:sz w:val="24"/>
                <w:szCs w:val="24"/>
              </w:rPr>
            </w:pPr>
          </w:p>
        </w:tc>
        <w:tc>
          <w:tcPr>
            <w:tcW w:w="1679" w:type="dxa"/>
            <w:tcBorders>
              <w:top w:val="single" w:sz="4" w:space="0" w:color="auto"/>
              <w:left w:val="single" w:sz="4" w:space="0" w:color="auto"/>
              <w:bottom w:val="nil"/>
              <w:right w:val="single" w:sz="4" w:space="0" w:color="auto"/>
            </w:tcBorders>
          </w:tcPr>
          <w:p w14:paraId="2BB34031" w14:textId="77777777" w:rsidR="00735835" w:rsidRDefault="00735835" w:rsidP="003C09F4">
            <w:pPr>
              <w:ind w:right="-286"/>
              <w:jc w:val="both"/>
              <w:rPr>
                <w:rFonts w:cstheme="minorHAnsi"/>
                <w:sz w:val="24"/>
                <w:szCs w:val="24"/>
              </w:rPr>
            </w:pPr>
          </w:p>
        </w:tc>
        <w:tc>
          <w:tcPr>
            <w:tcW w:w="2126" w:type="dxa"/>
            <w:tcBorders>
              <w:top w:val="single" w:sz="4" w:space="0" w:color="auto"/>
              <w:left w:val="single" w:sz="4" w:space="0" w:color="auto"/>
              <w:bottom w:val="nil"/>
              <w:right w:val="single" w:sz="4" w:space="0" w:color="auto"/>
            </w:tcBorders>
          </w:tcPr>
          <w:p w14:paraId="16B26AC0" w14:textId="77777777" w:rsidR="00735835" w:rsidRDefault="00735835" w:rsidP="003C09F4">
            <w:pPr>
              <w:ind w:right="-286"/>
              <w:jc w:val="both"/>
              <w:rPr>
                <w:rFonts w:cstheme="minorHAnsi"/>
                <w:sz w:val="24"/>
                <w:szCs w:val="24"/>
              </w:rPr>
            </w:pPr>
          </w:p>
        </w:tc>
      </w:tr>
      <w:tr w:rsidR="00735835" w14:paraId="5E545333" w14:textId="77777777" w:rsidTr="00735835">
        <w:trPr>
          <w:jc w:val="right"/>
        </w:trPr>
        <w:tc>
          <w:tcPr>
            <w:tcW w:w="3631" w:type="dxa"/>
            <w:tcBorders>
              <w:top w:val="nil"/>
              <w:left w:val="single" w:sz="4" w:space="0" w:color="auto"/>
              <w:bottom w:val="nil"/>
              <w:right w:val="single" w:sz="4" w:space="0" w:color="auto"/>
            </w:tcBorders>
          </w:tcPr>
          <w:p w14:paraId="41E3CCB3" w14:textId="77777777" w:rsidR="00735835" w:rsidRDefault="00735835" w:rsidP="003C09F4">
            <w:pPr>
              <w:ind w:right="-286"/>
              <w:jc w:val="both"/>
              <w:rPr>
                <w:rFonts w:cstheme="minorHAnsi"/>
                <w:sz w:val="24"/>
                <w:szCs w:val="24"/>
              </w:rPr>
            </w:pPr>
            <w:r>
              <w:rPr>
                <w:rFonts w:cstheme="minorHAnsi"/>
                <w:sz w:val="24"/>
                <w:szCs w:val="24"/>
              </w:rPr>
              <w:t>Résultat de l’exercice</w:t>
            </w:r>
          </w:p>
        </w:tc>
        <w:tc>
          <w:tcPr>
            <w:tcW w:w="1636" w:type="dxa"/>
            <w:tcBorders>
              <w:top w:val="nil"/>
              <w:left w:val="single" w:sz="4" w:space="0" w:color="auto"/>
              <w:bottom w:val="nil"/>
              <w:right w:val="single" w:sz="4" w:space="0" w:color="auto"/>
            </w:tcBorders>
          </w:tcPr>
          <w:p w14:paraId="5B30C126" w14:textId="77777777" w:rsidR="00735835" w:rsidRDefault="00735835" w:rsidP="003C09F4">
            <w:pPr>
              <w:ind w:right="-286"/>
              <w:jc w:val="center"/>
              <w:rPr>
                <w:rFonts w:cstheme="minorHAnsi"/>
                <w:sz w:val="24"/>
                <w:szCs w:val="24"/>
              </w:rPr>
            </w:pPr>
            <w:r>
              <w:rPr>
                <w:rFonts w:cstheme="minorHAnsi"/>
                <w:sz w:val="24"/>
                <w:szCs w:val="24"/>
              </w:rPr>
              <w:t>657 709,50</w:t>
            </w:r>
          </w:p>
        </w:tc>
        <w:tc>
          <w:tcPr>
            <w:tcW w:w="1679" w:type="dxa"/>
            <w:tcBorders>
              <w:top w:val="nil"/>
              <w:left w:val="single" w:sz="4" w:space="0" w:color="auto"/>
              <w:bottom w:val="nil"/>
              <w:right w:val="single" w:sz="4" w:space="0" w:color="auto"/>
            </w:tcBorders>
          </w:tcPr>
          <w:p w14:paraId="786EABA3" w14:textId="77777777" w:rsidR="00735835" w:rsidRDefault="00735835" w:rsidP="003C09F4">
            <w:pPr>
              <w:ind w:right="-286"/>
              <w:jc w:val="center"/>
              <w:rPr>
                <w:rFonts w:cstheme="minorHAnsi"/>
                <w:sz w:val="24"/>
                <w:szCs w:val="24"/>
              </w:rPr>
            </w:pPr>
            <w:r>
              <w:rPr>
                <w:rFonts w:cstheme="minorHAnsi"/>
                <w:sz w:val="24"/>
                <w:szCs w:val="24"/>
              </w:rPr>
              <w:t>816 455,80</w:t>
            </w:r>
          </w:p>
        </w:tc>
        <w:tc>
          <w:tcPr>
            <w:tcW w:w="2126" w:type="dxa"/>
            <w:tcBorders>
              <w:top w:val="nil"/>
              <w:left w:val="single" w:sz="4" w:space="0" w:color="auto"/>
              <w:bottom w:val="nil"/>
              <w:right w:val="single" w:sz="4" w:space="0" w:color="auto"/>
            </w:tcBorders>
          </w:tcPr>
          <w:p w14:paraId="48BB8E71" w14:textId="77777777" w:rsidR="00735835" w:rsidRDefault="00735835" w:rsidP="003C09F4">
            <w:pPr>
              <w:ind w:right="-286"/>
              <w:jc w:val="center"/>
              <w:rPr>
                <w:rFonts w:cstheme="minorHAnsi"/>
                <w:sz w:val="24"/>
                <w:szCs w:val="24"/>
              </w:rPr>
            </w:pPr>
            <w:r>
              <w:rPr>
                <w:rFonts w:cstheme="minorHAnsi"/>
                <w:sz w:val="24"/>
                <w:szCs w:val="24"/>
              </w:rPr>
              <w:t>+ 158 746,30</w:t>
            </w:r>
          </w:p>
        </w:tc>
      </w:tr>
      <w:tr w:rsidR="00735835" w14:paraId="6BCE78C0" w14:textId="77777777" w:rsidTr="00735835">
        <w:trPr>
          <w:jc w:val="right"/>
        </w:trPr>
        <w:tc>
          <w:tcPr>
            <w:tcW w:w="3631" w:type="dxa"/>
            <w:tcBorders>
              <w:top w:val="nil"/>
              <w:left w:val="single" w:sz="4" w:space="0" w:color="auto"/>
              <w:bottom w:val="nil"/>
              <w:right w:val="single" w:sz="4" w:space="0" w:color="auto"/>
            </w:tcBorders>
          </w:tcPr>
          <w:p w14:paraId="6408B6AC" w14:textId="77777777" w:rsidR="00735835" w:rsidRDefault="00735835" w:rsidP="003C09F4">
            <w:pPr>
              <w:ind w:right="-286"/>
              <w:jc w:val="both"/>
              <w:rPr>
                <w:rFonts w:cstheme="minorHAnsi"/>
                <w:sz w:val="24"/>
                <w:szCs w:val="24"/>
              </w:rPr>
            </w:pPr>
            <w:r>
              <w:rPr>
                <w:rFonts w:cstheme="minorHAnsi"/>
                <w:sz w:val="24"/>
                <w:szCs w:val="24"/>
              </w:rPr>
              <w:t>Excédent antérieur reporté</w:t>
            </w:r>
          </w:p>
        </w:tc>
        <w:tc>
          <w:tcPr>
            <w:tcW w:w="1636" w:type="dxa"/>
            <w:tcBorders>
              <w:top w:val="nil"/>
              <w:left w:val="single" w:sz="4" w:space="0" w:color="auto"/>
              <w:bottom w:val="nil"/>
              <w:right w:val="single" w:sz="4" w:space="0" w:color="auto"/>
            </w:tcBorders>
          </w:tcPr>
          <w:p w14:paraId="3D54DAF2" w14:textId="77777777" w:rsidR="00735835" w:rsidRDefault="00735835" w:rsidP="003C09F4">
            <w:pPr>
              <w:ind w:right="-286"/>
              <w:jc w:val="center"/>
              <w:rPr>
                <w:rFonts w:cstheme="minorHAnsi"/>
                <w:sz w:val="24"/>
                <w:szCs w:val="24"/>
              </w:rPr>
            </w:pPr>
          </w:p>
        </w:tc>
        <w:tc>
          <w:tcPr>
            <w:tcW w:w="1679" w:type="dxa"/>
            <w:tcBorders>
              <w:top w:val="nil"/>
              <w:left w:val="single" w:sz="4" w:space="0" w:color="auto"/>
              <w:bottom w:val="nil"/>
              <w:right w:val="single" w:sz="4" w:space="0" w:color="auto"/>
            </w:tcBorders>
          </w:tcPr>
          <w:p w14:paraId="7B60566B" w14:textId="77777777" w:rsidR="00735835" w:rsidRDefault="00735835" w:rsidP="003C09F4">
            <w:pPr>
              <w:ind w:right="-286"/>
              <w:jc w:val="center"/>
              <w:rPr>
                <w:rFonts w:cstheme="minorHAnsi"/>
                <w:sz w:val="24"/>
                <w:szCs w:val="24"/>
              </w:rPr>
            </w:pPr>
            <w:r>
              <w:rPr>
                <w:rFonts w:cstheme="minorHAnsi"/>
                <w:sz w:val="24"/>
                <w:szCs w:val="24"/>
              </w:rPr>
              <w:t>645 280,60</w:t>
            </w:r>
          </w:p>
        </w:tc>
        <w:tc>
          <w:tcPr>
            <w:tcW w:w="2126" w:type="dxa"/>
            <w:tcBorders>
              <w:top w:val="nil"/>
              <w:left w:val="single" w:sz="4" w:space="0" w:color="auto"/>
              <w:bottom w:val="nil"/>
              <w:right w:val="single" w:sz="4" w:space="0" w:color="auto"/>
            </w:tcBorders>
          </w:tcPr>
          <w:p w14:paraId="39E04547" w14:textId="77777777" w:rsidR="00735835" w:rsidRDefault="00735835" w:rsidP="003C09F4">
            <w:pPr>
              <w:ind w:right="-286"/>
              <w:jc w:val="center"/>
              <w:rPr>
                <w:rFonts w:cstheme="minorHAnsi"/>
                <w:sz w:val="24"/>
                <w:szCs w:val="24"/>
              </w:rPr>
            </w:pPr>
            <w:r>
              <w:rPr>
                <w:rFonts w:cstheme="minorHAnsi"/>
                <w:sz w:val="24"/>
                <w:szCs w:val="24"/>
              </w:rPr>
              <w:t>+ 645 280,60</w:t>
            </w:r>
          </w:p>
        </w:tc>
      </w:tr>
      <w:tr w:rsidR="00735835" w14:paraId="50ABB299" w14:textId="77777777" w:rsidTr="00735835">
        <w:trPr>
          <w:jc w:val="right"/>
        </w:trPr>
        <w:tc>
          <w:tcPr>
            <w:tcW w:w="3631" w:type="dxa"/>
            <w:tcBorders>
              <w:top w:val="nil"/>
              <w:left w:val="single" w:sz="4" w:space="0" w:color="auto"/>
              <w:bottom w:val="nil"/>
              <w:right w:val="single" w:sz="4" w:space="0" w:color="auto"/>
            </w:tcBorders>
          </w:tcPr>
          <w:p w14:paraId="6AFB5449" w14:textId="77777777" w:rsidR="00735835" w:rsidRDefault="00735835" w:rsidP="003C09F4">
            <w:pPr>
              <w:ind w:right="-286"/>
              <w:jc w:val="both"/>
              <w:rPr>
                <w:rFonts w:cstheme="minorHAnsi"/>
                <w:sz w:val="24"/>
                <w:szCs w:val="24"/>
              </w:rPr>
            </w:pPr>
          </w:p>
        </w:tc>
        <w:tc>
          <w:tcPr>
            <w:tcW w:w="1636" w:type="dxa"/>
            <w:tcBorders>
              <w:top w:val="nil"/>
              <w:left w:val="single" w:sz="4" w:space="0" w:color="auto"/>
              <w:bottom w:val="nil"/>
              <w:right w:val="single" w:sz="4" w:space="0" w:color="auto"/>
            </w:tcBorders>
          </w:tcPr>
          <w:p w14:paraId="46DD5C25" w14:textId="77777777" w:rsidR="00735835" w:rsidRDefault="00735835" w:rsidP="003C09F4">
            <w:pPr>
              <w:ind w:right="-286"/>
              <w:jc w:val="center"/>
              <w:rPr>
                <w:rFonts w:cstheme="minorHAnsi"/>
                <w:sz w:val="24"/>
                <w:szCs w:val="24"/>
              </w:rPr>
            </w:pPr>
          </w:p>
        </w:tc>
        <w:tc>
          <w:tcPr>
            <w:tcW w:w="1679" w:type="dxa"/>
            <w:tcBorders>
              <w:top w:val="nil"/>
              <w:left w:val="single" w:sz="4" w:space="0" w:color="auto"/>
              <w:bottom w:val="nil"/>
              <w:right w:val="single" w:sz="4" w:space="0" w:color="auto"/>
            </w:tcBorders>
          </w:tcPr>
          <w:p w14:paraId="3524D960" w14:textId="77777777" w:rsidR="00735835" w:rsidRDefault="00735835" w:rsidP="003C09F4">
            <w:pPr>
              <w:ind w:right="-286"/>
              <w:jc w:val="center"/>
              <w:rPr>
                <w:rFonts w:cstheme="minorHAnsi"/>
                <w:sz w:val="24"/>
                <w:szCs w:val="24"/>
              </w:rPr>
            </w:pPr>
          </w:p>
        </w:tc>
        <w:tc>
          <w:tcPr>
            <w:tcW w:w="2126" w:type="dxa"/>
            <w:tcBorders>
              <w:top w:val="nil"/>
              <w:left w:val="single" w:sz="4" w:space="0" w:color="auto"/>
              <w:bottom w:val="nil"/>
              <w:right w:val="single" w:sz="4" w:space="0" w:color="auto"/>
            </w:tcBorders>
          </w:tcPr>
          <w:p w14:paraId="61B3FADC" w14:textId="77777777" w:rsidR="00735835" w:rsidRDefault="00735835" w:rsidP="003C09F4">
            <w:pPr>
              <w:ind w:right="-286"/>
              <w:jc w:val="center"/>
              <w:rPr>
                <w:rFonts w:cstheme="minorHAnsi"/>
                <w:sz w:val="24"/>
                <w:szCs w:val="24"/>
              </w:rPr>
            </w:pPr>
          </w:p>
        </w:tc>
      </w:tr>
      <w:tr w:rsidR="00735835" w14:paraId="69278401" w14:textId="77777777" w:rsidTr="00735835">
        <w:trPr>
          <w:jc w:val="right"/>
        </w:trPr>
        <w:tc>
          <w:tcPr>
            <w:tcW w:w="3631" w:type="dxa"/>
            <w:tcBorders>
              <w:top w:val="nil"/>
              <w:left w:val="single" w:sz="4" w:space="0" w:color="auto"/>
              <w:bottom w:val="single" w:sz="4" w:space="0" w:color="auto"/>
              <w:right w:val="single" w:sz="4" w:space="0" w:color="auto"/>
            </w:tcBorders>
          </w:tcPr>
          <w:p w14:paraId="65EF67E7" w14:textId="77777777" w:rsidR="00735835" w:rsidRPr="00571AFE" w:rsidRDefault="00735835" w:rsidP="003C09F4">
            <w:pPr>
              <w:ind w:right="-286"/>
              <w:jc w:val="both"/>
              <w:rPr>
                <w:rFonts w:cstheme="minorHAnsi"/>
                <w:b/>
                <w:sz w:val="24"/>
                <w:szCs w:val="24"/>
              </w:rPr>
            </w:pPr>
            <w:r w:rsidRPr="00571AFE">
              <w:rPr>
                <w:rFonts w:cstheme="minorHAnsi"/>
                <w:b/>
                <w:sz w:val="24"/>
                <w:szCs w:val="24"/>
              </w:rPr>
              <w:t>TOTAL FONCTIONNEMENT</w:t>
            </w:r>
          </w:p>
        </w:tc>
        <w:tc>
          <w:tcPr>
            <w:tcW w:w="1636" w:type="dxa"/>
            <w:tcBorders>
              <w:top w:val="nil"/>
              <w:left w:val="single" w:sz="4" w:space="0" w:color="auto"/>
              <w:bottom w:val="single" w:sz="4" w:space="0" w:color="auto"/>
              <w:right w:val="single" w:sz="4" w:space="0" w:color="auto"/>
            </w:tcBorders>
          </w:tcPr>
          <w:p w14:paraId="2C71FE55" w14:textId="77777777" w:rsidR="00735835" w:rsidRPr="00571AFE" w:rsidRDefault="00735835" w:rsidP="003C09F4">
            <w:pPr>
              <w:ind w:right="-286"/>
              <w:jc w:val="center"/>
              <w:rPr>
                <w:rFonts w:cstheme="minorHAnsi"/>
                <w:b/>
                <w:sz w:val="24"/>
                <w:szCs w:val="24"/>
              </w:rPr>
            </w:pPr>
            <w:r w:rsidRPr="00571AFE">
              <w:rPr>
                <w:rFonts w:cstheme="minorHAnsi"/>
                <w:b/>
                <w:sz w:val="24"/>
                <w:szCs w:val="24"/>
              </w:rPr>
              <w:t>6</w:t>
            </w:r>
            <w:r>
              <w:rPr>
                <w:rFonts w:cstheme="minorHAnsi"/>
                <w:b/>
                <w:sz w:val="24"/>
                <w:szCs w:val="24"/>
              </w:rPr>
              <w:t>57</w:t>
            </w:r>
            <w:r w:rsidRPr="00571AFE">
              <w:rPr>
                <w:rFonts w:cstheme="minorHAnsi"/>
                <w:b/>
                <w:sz w:val="24"/>
                <w:szCs w:val="24"/>
              </w:rPr>
              <w:t> </w:t>
            </w:r>
            <w:r>
              <w:rPr>
                <w:rFonts w:cstheme="minorHAnsi"/>
                <w:b/>
                <w:sz w:val="24"/>
                <w:szCs w:val="24"/>
              </w:rPr>
              <w:t>709</w:t>
            </w:r>
            <w:r w:rsidRPr="00571AFE">
              <w:rPr>
                <w:rFonts w:cstheme="minorHAnsi"/>
                <w:b/>
                <w:sz w:val="24"/>
                <w:szCs w:val="24"/>
              </w:rPr>
              <w:t>,</w:t>
            </w:r>
            <w:r>
              <w:rPr>
                <w:rFonts w:cstheme="minorHAnsi"/>
                <w:b/>
                <w:sz w:val="24"/>
                <w:szCs w:val="24"/>
              </w:rPr>
              <w:t>5</w:t>
            </w:r>
            <w:r w:rsidRPr="00571AFE">
              <w:rPr>
                <w:rFonts w:cstheme="minorHAnsi"/>
                <w:b/>
                <w:sz w:val="24"/>
                <w:szCs w:val="24"/>
              </w:rPr>
              <w:t>0</w:t>
            </w:r>
          </w:p>
        </w:tc>
        <w:tc>
          <w:tcPr>
            <w:tcW w:w="1679" w:type="dxa"/>
            <w:tcBorders>
              <w:top w:val="nil"/>
              <w:left w:val="single" w:sz="4" w:space="0" w:color="auto"/>
              <w:bottom w:val="single" w:sz="4" w:space="0" w:color="auto"/>
              <w:right w:val="single" w:sz="4" w:space="0" w:color="auto"/>
            </w:tcBorders>
          </w:tcPr>
          <w:p w14:paraId="2C36CE8F" w14:textId="77777777" w:rsidR="00735835" w:rsidRPr="00571AFE" w:rsidRDefault="00735835" w:rsidP="003C09F4">
            <w:pPr>
              <w:ind w:right="-286"/>
              <w:jc w:val="center"/>
              <w:rPr>
                <w:rFonts w:cstheme="minorHAnsi"/>
                <w:b/>
                <w:sz w:val="24"/>
                <w:szCs w:val="24"/>
              </w:rPr>
            </w:pPr>
            <w:r w:rsidRPr="00571AFE">
              <w:rPr>
                <w:rFonts w:cstheme="minorHAnsi"/>
                <w:b/>
                <w:sz w:val="24"/>
                <w:szCs w:val="24"/>
              </w:rPr>
              <w:t>1 4</w:t>
            </w:r>
            <w:r>
              <w:rPr>
                <w:rFonts w:cstheme="minorHAnsi"/>
                <w:b/>
                <w:sz w:val="24"/>
                <w:szCs w:val="24"/>
              </w:rPr>
              <w:t>61</w:t>
            </w:r>
            <w:r w:rsidRPr="00571AFE">
              <w:rPr>
                <w:rFonts w:cstheme="minorHAnsi"/>
                <w:b/>
                <w:sz w:val="24"/>
                <w:szCs w:val="24"/>
              </w:rPr>
              <w:t> </w:t>
            </w:r>
            <w:r>
              <w:rPr>
                <w:rFonts w:cstheme="minorHAnsi"/>
                <w:b/>
                <w:sz w:val="24"/>
                <w:szCs w:val="24"/>
              </w:rPr>
              <w:t>736</w:t>
            </w:r>
            <w:r w:rsidRPr="00571AFE">
              <w:rPr>
                <w:rFonts w:cstheme="minorHAnsi"/>
                <w:b/>
                <w:sz w:val="24"/>
                <w:szCs w:val="24"/>
              </w:rPr>
              <w:t>,</w:t>
            </w:r>
            <w:r>
              <w:rPr>
                <w:rFonts w:cstheme="minorHAnsi"/>
                <w:b/>
                <w:sz w:val="24"/>
                <w:szCs w:val="24"/>
              </w:rPr>
              <w:t>40</w:t>
            </w:r>
          </w:p>
        </w:tc>
        <w:tc>
          <w:tcPr>
            <w:tcW w:w="2126" w:type="dxa"/>
            <w:tcBorders>
              <w:top w:val="nil"/>
              <w:left w:val="single" w:sz="4" w:space="0" w:color="auto"/>
              <w:bottom w:val="single" w:sz="4" w:space="0" w:color="auto"/>
              <w:right w:val="single" w:sz="4" w:space="0" w:color="auto"/>
            </w:tcBorders>
          </w:tcPr>
          <w:p w14:paraId="4D9F08F5" w14:textId="77777777" w:rsidR="00735835" w:rsidRPr="00571AFE" w:rsidRDefault="00735835" w:rsidP="003C09F4">
            <w:pPr>
              <w:ind w:right="-286"/>
              <w:jc w:val="center"/>
              <w:rPr>
                <w:rFonts w:cstheme="minorHAnsi"/>
                <w:b/>
                <w:sz w:val="24"/>
                <w:szCs w:val="24"/>
              </w:rPr>
            </w:pPr>
            <w:r w:rsidRPr="00571AFE">
              <w:rPr>
                <w:rFonts w:cstheme="minorHAnsi"/>
                <w:b/>
                <w:sz w:val="24"/>
                <w:szCs w:val="24"/>
              </w:rPr>
              <w:t xml:space="preserve">+ </w:t>
            </w:r>
            <w:r>
              <w:rPr>
                <w:rFonts w:cstheme="minorHAnsi"/>
                <w:b/>
                <w:sz w:val="24"/>
                <w:szCs w:val="24"/>
              </w:rPr>
              <w:t>804 026</w:t>
            </w:r>
            <w:r w:rsidRPr="00571AFE">
              <w:rPr>
                <w:rFonts w:cstheme="minorHAnsi"/>
                <w:b/>
                <w:sz w:val="24"/>
                <w:szCs w:val="24"/>
              </w:rPr>
              <w:t>,</w:t>
            </w:r>
            <w:r>
              <w:rPr>
                <w:rFonts w:cstheme="minorHAnsi"/>
                <w:b/>
                <w:sz w:val="24"/>
                <w:szCs w:val="24"/>
              </w:rPr>
              <w:t>90</w:t>
            </w:r>
          </w:p>
        </w:tc>
      </w:tr>
      <w:tr w:rsidR="00735835" w14:paraId="51FA6608" w14:textId="77777777" w:rsidTr="00735835">
        <w:trPr>
          <w:trHeight w:val="356"/>
          <w:jc w:val="right"/>
        </w:trPr>
        <w:tc>
          <w:tcPr>
            <w:tcW w:w="3631" w:type="dxa"/>
            <w:tcBorders>
              <w:top w:val="single" w:sz="4" w:space="0" w:color="auto"/>
              <w:left w:val="nil"/>
              <w:bottom w:val="single" w:sz="4" w:space="0" w:color="auto"/>
              <w:right w:val="nil"/>
            </w:tcBorders>
          </w:tcPr>
          <w:p w14:paraId="2C0014DF" w14:textId="77777777" w:rsidR="00735835" w:rsidRDefault="00735835" w:rsidP="003C09F4">
            <w:pPr>
              <w:ind w:right="-286"/>
              <w:jc w:val="both"/>
              <w:rPr>
                <w:rFonts w:cstheme="minorHAnsi"/>
                <w:sz w:val="24"/>
                <w:szCs w:val="24"/>
              </w:rPr>
            </w:pPr>
          </w:p>
        </w:tc>
        <w:tc>
          <w:tcPr>
            <w:tcW w:w="1636" w:type="dxa"/>
            <w:tcBorders>
              <w:top w:val="single" w:sz="4" w:space="0" w:color="auto"/>
              <w:left w:val="nil"/>
              <w:bottom w:val="single" w:sz="4" w:space="0" w:color="auto"/>
              <w:right w:val="nil"/>
            </w:tcBorders>
          </w:tcPr>
          <w:p w14:paraId="1A2D882E" w14:textId="77777777" w:rsidR="00735835" w:rsidRDefault="00735835" w:rsidP="003C09F4">
            <w:pPr>
              <w:ind w:right="-286"/>
              <w:jc w:val="center"/>
              <w:rPr>
                <w:rFonts w:cstheme="minorHAnsi"/>
                <w:sz w:val="24"/>
                <w:szCs w:val="24"/>
              </w:rPr>
            </w:pPr>
          </w:p>
        </w:tc>
        <w:tc>
          <w:tcPr>
            <w:tcW w:w="1679" w:type="dxa"/>
            <w:tcBorders>
              <w:top w:val="single" w:sz="4" w:space="0" w:color="auto"/>
              <w:left w:val="nil"/>
              <w:bottom w:val="single" w:sz="4" w:space="0" w:color="auto"/>
              <w:right w:val="nil"/>
            </w:tcBorders>
          </w:tcPr>
          <w:p w14:paraId="5FCE0608" w14:textId="77777777" w:rsidR="00735835" w:rsidRDefault="00735835" w:rsidP="003C09F4">
            <w:pPr>
              <w:ind w:right="-286"/>
              <w:jc w:val="center"/>
              <w:rPr>
                <w:rFonts w:cstheme="minorHAnsi"/>
                <w:sz w:val="24"/>
                <w:szCs w:val="24"/>
              </w:rPr>
            </w:pPr>
          </w:p>
        </w:tc>
        <w:tc>
          <w:tcPr>
            <w:tcW w:w="2126" w:type="dxa"/>
            <w:tcBorders>
              <w:top w:val="single" w:sz="4" w:space="0" w:color="auto"/>
              <w:left w:val="nil"/>
              <w:bottom w:val="single" w:sz="4" w:space="0" w:color="auto"/>
              <w:right w:val="nil"/>
            </w:tcBorders>
          </w:tcPr>
          <w:p w14:paraId="7DCA3905" w14:textId="77777777" w:rsidR="00735835" w:rsidRDefault="00735835" w:rsidP="003C09F4">
            <w:pPr>
              <w:ind w:right="-286"/>
              <w:jc w:val="center"/>
              <w:rPr>
                <w:rFonts w:cstheme="minorHAnsi"/>
                <w:sz w:val="24"/>
                <w:szCs w:val="24"/>
              </w:rPr>
            </w:pPr>
          </w:p>
        </w:tc>
      </w:tr>
      <w:tr w:rsidR="00735835" w14:paraId="754C88B6" w14:textId="77777777" w:rsidTr="00735835">
        <w:trPr>
          <w:jc w:val="right"/>
        </w:trPr>
        <w:tc>
          <w:tcPr>
            <w:tcW w:w="3631" w:type="dxa"/>
            <w:tcBorders>
              <w:top w:val="single" w:sz="4" w:space="0" w:color="auto"/>
              <w:left w:val="single" w:sz="4" w:space="0" w:color="auto"/>
              <w:bottom w:val="nil"/>
              <w:right w:val="single" w:sz="4" w:space="0" w:color="auto"/>
            </w:tcBorders>
          </w:tcPr>
          <w:p w14:paraId="0E292C6F" w14:textId="77777777" w:rsidR="00735835" w:rsidRPr="00571AFE" w:rsidRDefault="00735835" w:rsidP="003C09F4">
            <w:pPr>
              <w:ind w:right="-286"/>
              <w:jc w:val="both"/>
              <w:rPr>
                <w:rFonts w:cstheme="minorHAnsi"/>
                <w:b/>
                <w:sz w:val="24"/>
                <w:szCs w:val="24"/>
              </w:rPr>
            </w:pPr>
            <w:r w:rsidRPr="00571AFE">
              <w:rPr>
                <w:rFonts w:cstheme="minorHAnsi"/>
                <w:b/>
                <w:sz w:val="24"/>
                <w:szCs w:val="24"/>
              </w:rPr>
              <w:t>INVESTISSEMENT</w:t>
            </w:r>
          </w:p>
        </w:tc>
        <w:tc>
          <w:tcPr>
            <w:tcW w:w="1636" w:type="dxa"/>
            <w:tcBorders>
              <w:top w:val="single" w:sz="4" w:space="0" w:color="auto"/>
              <w:left w:val="single" w:sz="4" w:space="0" w:color="auto"/>
              <w:bottom w:val="nil"/>
              <w:right w:val="single" w:sz="4" w:space="0" w:color="auto"/>
            </w:tcBorders>
          </w:tcPr>
          <w:p w14:paraId="5C9A4489" w14:textId="77777777" w:rsidR="00735835" w:rsidRDefault="00735835" w:rsidP="003C09F4">
            <w:pPr>
              <w:ind w:right="-286"/>
              <w:jc w:val="center"/>
              <w:rPr>
                <w:rFonts w:cstheme="minorHAnsi"/>
                <w:sz w:val="24"/>
                <w:szCs w:val="24"/>
              </w:rPr>
            </w:pPr>
          </w:p>
        </w:tc>
        <w:tc>
          <w:tcPr>
            <w:tcW w:w="1679" w:type="dxa"/>
            <w:tcBorders>
              <w:top w:val="single" w:sz="4" w:space="0" w:color="auto"/>
              <w:left w:val="single" w:sz="4" w:space="0" w:color="auto"/>
              <w:bottom w:val="nil"/>
              <w:right w:val="single" w:sz="4" w:space="0" w:color="auto"/>
            </w:tcBorders>
          </w:tcPr>
          <w:p w14:paraId="25442E0A" w14:textId="77777777" w:rsidR="00735835" w:rsidRDefault="00735835" w:rsidP="003C09F4">
            <w:pPr>
              <w:ind w:right="-286"/>
              <w:jc w:val="center"/>
              <w:rPr>
                <w:rFonts w:cstheme="minorHAnsi"/>
                <w:sz w:val="24"/>
                <w:szCs w:val="24"/>
              </w:rPr>
            </w:pPr>
          </w:p>
        </w:tc>
        <w:tc>
          <w:tcPr>
            <w:tcW w:w="2126" w:type="dxa"/>
            <w:tcBorders>
              <w:top w:val="single" w:sz="4" w:space="0" w:color="auto"/>
              <w:left w:val="single" w:sz="4" w:space="0" w:color="auto"/>
              <w:bottom w:val="nil"/>
              <w:right w:val="single" w:sz="4" w:space="0" w:color="auto"/>
            </w:tcBorders>
          </w:tcPr>
          <w:p w14:paraId="43A6E92F" w14:textId="77777777" w:rsidR="00735835" w:rsidRDefault="00735835" w:rsidP="00EB4962">
            <w:pPr>
              <w:ind w:right="-286"/>
              <w:rPr>
                <w:rFonts w:cstheme="minorHAnsi"/>
                <w:sz w:val="24"/>
                <w:szCs w:val="24"/>
              </w:rPr>
            </w:pPr>
          </w:p>
        </w:tc>
      </w:tr>
      <w:tr w:rsidR="00735835" w14:paraId="51BFEC8A" w14:textId="77777777" w:rsidTr="00735835">
        <w:trPr>
          <w:jc w:val="right"/>
        </w:trPr>
        <w:tc>
          <w:tcPr>
            <w:tcW w:w="3631" w:type="dxa"/>
            <w:tcBorders>
              <w:top w:val="nil"/>
              <w:left w:val="single" w:sz="4" w:space="0" w:color="auto"/>
              <w:bottom w:val="nil"/>
              <w:right w:val="single" w:sz="4" w:space="0" w:color="auto"/>
            </w:tcBorders>
          </w:tcPr>
          <w:p w14:paraId="1425A9C0" w14:textId="77777777" w:rsidR="00735835" w:rsidRDefault="00735835" w:rsidP="003C09F4">
            <w:pPr>
              <w:ind w:right="-286"/>
              <w:jc w:val="both"/>
              <w:rPr>
                <w:rFonts w:cstheme="minorHAnsi"/>
                <w:sz w:val="24"/>
                <w:szCs w:val="24"/>
              </w:rPr>
            </w:pPr>
            <w:r>
              <w:rPr>
                <w:rFonts w:cstheme="minorHAnsi"/>
                <w:sz w:val="24"/>
                <w:szCs w:val="24"/>
              </w:rPr>
              <w:t>Résultat de l’exercice</w:t>
            </w:r>
          </w:p>
        </w:tc>
        <w:tc>
          <w:tcPr>
            <w:tcW w:w="1636" w:type="dxa"/>
            <w:tcBorders>
              <w:top w:val="nil"/>
              <w:left w:val="single" w:sz="4" w:space="0" w:color="auto"/>
              <w:bottom w:val="nil"/>
              <w:right w:val="single" w:sz="4" w:space="0" w:color="auto"/>
            </w:tcBorders>
          </w:tcPr>
          <w:p w14:paraId="03EDF981" w14:textId="77777777" w:rsidR="00735835" w:rsidRDefault="00735835" w:rsidP="003C09F4">
            <w:pPr>
              <w:ind w:right="-286"/>
              <w:jc w:val="center"/>
              <w:rPr>
                <w:rFonts w:cstheme="minorHAnsi"/>
                <w:sz w:val="24"/>
                <w:szCs w:val="24"/>
              </w:rPr>
            </w:pPr>
            <w:r>
              <w:rPr>
                <w:rFonts w:cstheme="minorHAnsi"/>
                <w:sz w:val="24"/>
                <w:szCs w:val="24"/>
              </w:rPr>
              <w:t>659 134,63</w:t>
            </w:r>
          </w:p>
        </w:tc>
        <w:tc>
          <w:tcPr>
            <w:tcW w:w="1679" w:type="dxa"/>
            <w:tcBorders>
              <w:top w:val="nil"/>
              <w:left w:val="single" w:sz="4" w:space="0" w:color="auto"/>
              <w:bottom w:val="nil"/>
              <w:right w:val="single" w:sz="4" w:space="0" w:color="auto"/>
            </w:tcBorders>
          </w:tcPr>
          <w:p w14:paraId="5B8979AB" w14:textId="77777777" w:rsidR="00735835" w:rsidRDefault="00735835" w:rsidP="003C09F4">
            <w:pPr>
              <w:ind w:right="-286"/>
              <w:jc w:val="center"/>
              <w:rPr>
                <w:rFonts w:cstheme="minorHAnsi"/>
                <w:sz w:val="24"/>
                <w:szCs w:val="24"/>
              </w:rPr>
            </w:pPr>
            <w:r>
              <w:rPr>
                <w:rFonts w:cstheme="minorHAnsi"/>
                <w:sz w:val="24"/>
                <w:szCs w:val="24"/>
              </w:rPr>
              <w:t>428 504,47</w:t>
            </w:r>
          </w:p>
        </w:tc>
        <w:tc>
          <w:tcPr>
            <w:tcW w:w="2126" w:type="dxa"/>
            <w:tcBorders>
              <w:top w:val="nil"/>
              <w:left w:val="single" w:sz="4" w:space="0" w:color="auto"/>
              <w:bottom w:val="nil"/>
              <w:right w:val="single" w:sz="4" w:space="0" w:color="auto"/>
            </w:tcBorders>
          </w:tcPr>
          <w:p w14:paraId="440D6A9D" w14:textId="77777777" w:rsidR="00735835" w:rsidRPr="0024397C" w:rsidRDefault="00735835" w:rsidP="00EB4962">
            <w:pPr>
              <w:pStyle w:val="Paragraphedeliste"/>
              <w:numPr>
                <w:ilvl w:val="0"/>
                <w:numId w:val="1"/>
              </w:numPr>
              <w:ind w:right="-286"/>
              <w:rPr>
                <w:rFonts w:cstheme="minorHAnsi"/>
                <w:sz w:val="24"/>
                <w:szCs w:val="24"/>
              </w:rPr>
            </w:pPr>
            <w:r>
              <w:rPr>
                <w:rFonts w:cstheme="minorHAnsi"/>
                <w:sz w:val="24"/>
                <w:szCs w:val="24"/>
              </w:rPr>
              <w:t>230 630,16</w:t>
            </w:r>
          </w:p>
        </w:tc>
      </w:tr>
      <w:tr w:rsidR="00735835" w14:paraId="06653551" w14:textId="77777777" w:rsidTr="00735835">
        <w:trPr>
          <w:jc w:val="right"/>
        </w:trPr>
        <w:tc>
          <w:tcPr>
            <w:tcW w:w="3631" w:type="dxa"/>
            <w:tcBorders>
              <w:top w:val="nil"/>
              <w:left w:val="single" w:sz="4" w:space="0" w:color="auto"/>
              <w:bottom w:val="nil"/>
              <w:right w:val="single" w:sz="4" w:space="0" w:color="auto"/>
            </w:tcBorders>
          </w:tcPr>
          <w:p w14:paraId="4AE24C5D" w14:textId="77777777" w:rsidR="00735835" w:rsidRDefault="00735835" w:rsidP="003C09F4">
            <w:pPr>
              <w:ind w:right="-286"/>
              <w:jc w:val="both"/>
              <w:rPr>
                <w:rFonts w:cstheme="minorHAnsi"/>
                <w:sz w:val="24"/>
                <w:szCs w:val="24"/>
              </w:rPr>
            </w:pPr>
            <w:r>
              <w:rPr>
                <w:rFonts w:cstheme="minorHAnsi"/>
                <w:sz w:val="24"/>
                <w:szCs w:val="24"/>
              </w:rPr>
              <w:t>Déficit antérieur reporté</w:t>
            </w:r>
          </w:p>
        </w:tc>
        <w:tc>
          <w:tcPr>
            <w:tcW w:w="1636" w:type="dxa"/>
            <w:tcBorders>
              <w:top w:val="nil"/>
              <w:left w:val="single" w:sz="4" w:space="0" w:color="auto"/>
              <w:bottom w:val="nil"/>
              <w:right w:val="single" w:sz="4" w:space="0" w:color="auto"/>
            </w:tcBorders>
          </w:tcPr>
          <w:p w14:paraId="66986AA4" w14:textId="77777777" w:rsidR="00735835" w:rsidRDefault="00735835" w:rsidP="003C09F4">
            <w:pPr>
              <w:ind w:right="-286"/>
              <w:jc w:val="center"/>
              <w:rPr>
                <w:rFonts w:cstheme="minorHAnsi"/>
                <w:sz w:val="24"/>
                <w:szCs w:val="24"/>
              </w:rPr>
            </w:pPr>
            <w:r>
              <w:rPr>
                <w:rFonts w:cstheme="minorHAnsi"/>
                <w:sz w:val="24"/>
                <w:szCs w:val="24"/>
              </w:rPr>
              <w:t>235 410,38</w:t>
            </w:r>
          </w:p>
        </w:tc>
        <w:tc>
          <w:tcPr>
            <w:tcW w:w="1679" w:type="dxa"/>
            <w:tcBorders>
              <w:top w:val="nil"/>
              <w:left w:val="single" w:sz="4" w:space="0" w:color="auto"/>
              <w:bottom w:val="nil"/>
              <w:right w:val="single" w:sz="4" w:space="0" w:color="auto"/>
            </w:tcBorders>
          </w:tcPr>
          <w:p w14:paraId="00401423" w14:textId="77777777" w:rsidR="00735835" w:rsidRDefault="00735835" w:rsidP="003C09F4">
            <w:pPr>
              <w:ind w:right="-286"/>
              <w:jc w:val="center"/>
              <w:rPr>
                <w:rFonts w:cstheme="minorHAnsi"/>
                <w:sz w:val="24"/>
                <w:szCs w:val="24"/>
              </w:rPr>
            </w:pPr>
          </w:p>
        </w:tc>
        <w:tc>
          <w:tcPr>
            <w:tcW w:w="2126" w:type="dxa"/>
            <w:tcBorders>
              <w:top w:val="nil"/>
              <w:left w:val="single" w:sz="4" w:space="0" w:color="auto"/>
              <w:bottom w:val="nil"/>
              <w:right w:val="single" w:sz="4" w:space="0" w:color="auto"/>
            </w:tcBorders>
          </w:tcPr>
          <w:p w14:paraId="35512E2D" w14:textId="77777777" w:rsidR="00735835" w:rsidRPr="0024397C" w:rsidRDefault="00735835" w:rsidP="00EB4962">
            <w:pPr>
              <w:pStyle w:val="Paragraphedeliste"/>
              <w:numPr>
                <w:ilvl w:val="0"/>
                <w:numId w:val="1"/>
              </w:numPr>
              <w:ind w:right="-286"/>
              <w:rPr>
                <w:rFonts w:cstheme="minorHAnsi"/>
                <w:sz w:val="24"/>
                <w:szCs w:val="24"/>
              </w:rPr>
            </w:pPr>
            <w:r>
              <w:rPr>
                <w:rFonts w:cstheme="minorHAnsi"/>
                <w:sz w:val="24"/>
                <w:szCs w:val="24"/>
              </w:rPr>
              <w:t>235 410,38</w:t>
            </w:r>
          </w:p>
        </w:tc>
      </w:tr>
      <w:tr w:rsidR="00735835" w14:paraId="0579C33F" w14:textId="77777777" w:rsidTr="00735835">
        <w:trPr>
          <w:jc w:val="right"/>
        </w:trPr>
        <w:tc>
          <w:tcPr>
            <w:tcW w:w="3631" w:type="dxa"/>
            <w:tcBorders>
              <w:top w:val="nil"/>
              <w:left w:val="single" w:sz="4" w:space="0" w:color="auto"/>
              <w:bottom w:val="nil"/>
              <w:right w:val="single" w:sz="4" w:space="0" w:color="auto"/>
            </w:tcBorders>
          </w:tcPr>
          <w:p w14:paraId="73BB126E" w14:textId="77777777" w:rsidR="00735835" w:rsidRDefault="00735835" w:rsidP="003C09F4">
            <w:pPr>
              <w:ind w:right="-286"/>
              <w:jc w:val="both"/>
              <w:rPr>
                <w:rFonts w:cstheme="minorHAnsi"/>
                <w:sz w:val="24"/>
                <w:szCs w:val="24"/>
              </w:rPr>
            </w:pPr>
          </w:p>
        </w:tc>
        <w:tc>
          <w:tcPr>
            <w:tcW w:w="1636" w:type="dxa"/>
            <w:tcBorders>
              <w:top w:val="nil"/>
              <w:left w:val="single" w:sz="4" w:space="0" w:color="auto"/>
              <w:bottom w:val="nil"/>
              <w:right w:val="single" w:sz="4" w:space="0" w:color="auto"/>
            </w:tcBorders>
          </w:tcPr>
          <w:p w14:paraId="6ABEF407" w14:textId="77777777" w:rsidR="00735835" w:rsidRDefault="00735835" w:rsidP="003C09F4">
            <w:pPr>
              <w:ind w:right="-286"/>
              <w:jc w:val="center"/>
              <w:rPr>
                <w:rFonts w:cstheme="minorHAnsi"/>
                <w:sz w:val="24"/>
                <w:szCs w:val="24"/>
              </w:rPr>
            </w:pPr>
          </w:p>
        </w:tc>
        <w:tc>
          <w:tcPr>
            <w:tcW w:w="1679" w:type="dxa"/>
            <w:tcBorders>
              <w:top w:val="nil"/>
              <w:left w:val="single" w:sz="4" w:space="0" w:color="auto"/>
              <w:bottom w:val="nil"/>
              <w:right w:val="single" w:sz="4" w:space="0" w:color="auto"/>
            </w:tcBorders>
          </w:tcPr>
          <w:p w14:paraId="3AA4AA4D" w14:textId="77777777" w:rsidR="00735835" w:rsidRDefault="00735835" w:rsidP="003C09F4">
            <w:pPr>
              <w:ind w:right="-286"/>
              <w:jc w:val="center"/>
              <w:rPr>
                <w:rFonts w:cstheme="minorHAnsi"/>
                <w:sz w:val="24"/>
                <w:szCs w:val="24"/>
              </w:rPr>
            </w:pPr>
          </w:p>
        </w:tc>
        <w:tc>
          <w:tcPr>
            <w:tcW w:w="2126" w:type="dxa"/>
            <w:tcBorders>
              <w:top w:val="nil"/>
              <w:left w:val="single" w:sz="4" w:space="0" w:color="auto"/>
              <w:bottom w:val="nil"/>
              <w:right w:val="single" w:sz="4" w:space="0" w:color="auto"/>
            </w:tcBorders>
          </w:tcPr>
          <w:p w14:paraId="5A262C2E" w14:textId="77777777" w:rsidR="00735835" w:rsidRDefault="00735835" w:rsidP="00EB4962">
            <w:pPr>
              <w:ind w:right="-286"/>
              <w:rPr>
                <w:rFonts w:cstheme="minorHAnsi"/>
                <w:sz w:val="24"/>
                <w:szCs w:val="24"/>
              </w:rPr>
            </w:pPr>
          </w:p>
        </w:tc>
      </w:tr>
      <w:tr w:rsidR="00735835" w14:paraId="3B3986B0" w14:textId="77777777" w:rsidTr="00735835">
        <w:trPr>
          <w:jc w:val="right"/>
        </w:trPr>
        <w:tc>
          <w:tcPr>
            <w:tcW w:w="3631" w:type="dxa"/>
            <w:tcBorders>
              <w:top w:val="nil"/>
              <w:left w:val="single" w:sz="4" w:space="0" w:color="auto"/>
              <w:bottom w:val="single" w:sz="4" w:space="0" w:color="auto"/>
              <w:right w:val="single" w:sz="4" w:space="0" w:color="auto"/>
            </w:tcBorders>
          </w:tcPr>
          <w:p w14:paraId="2B43F5E5" w14:textId="77777777" w:rsidR="00735835" w:rsidRPr="00571AFE" w:rsidRDefault="00735835" w:rsidP="003C09F4">
            <w:pPr>
              <w:ind w:right="-286"/>
              <w:jc w:val="both"/>
              <w:rPr>
                <w:rFonts w:cstheme="minorHAnsi"/>
                <w:b/>
                <w:sz w:val="24"/>
                <w:szCs w:val="24"/>
              </w:rPr>
            </w:pPr>
            <w:r w:rsidRPr="00571AFE">
              <w:rPr>
                <w:rFonts w:cstheme="minorHAnsi"/>
                <w:b/>
                <w:sz w:val="24"/>
                <w:szCs w:val="24"/>
              </w:rPr>
              <w:t>TOTAL INVESTISSEMENT</w:t>
            </w:r>
          </w:p>
        </w:tc>
        <w:tc>
          <w:tcPr>
            <w:tcW w:w="1636" w:type="dxa"/>
            <w:tcBorders>
              <w:top w:val="nil"/>
              <w:left w:val="single" w:sz="4" w:space="0" w:color="auto"/>
              <w:bottom w:val="single" w:sz="4" w:space="0" w:color="auto"/>
              <w:right w:val="single" w:sz="4" w:space="0" w:color="auto"/>
            </w:tcBorders>
          </w:tcPr>
          <w:p w14:paraId="693D19E5" w14:textId="77777777" w:rsidR="00735835" w:rsidRPr="00571AFE" w:rsidRDefault="00735835" w:rsidP="003C09F4">
            <w:pPr>
              <w:ind w:right="-286"/>
              <w:jc w:val="center"/>
              <w:rPr>
                <w:rFonts w:cstheme="minorHAnsi"/>
                <w:b/>
                <w:sz w:val="24"/>
                <w:szCs w:val="24"/>
              </w:rPr>
            </w:pPr>
            <w:r w:rsidRPr="00571AFE">
              <w:rPr>
                <w:rFonts w:cstheme="minorHAnsi"/>
                <w:b/>
                <w:sz w:val="24"/>
                <w:szCs w:val="24"/>
              </w:rPr>
              <w:t>8</w:t>
            </w:r>
            <w:r>
              <w:rPr>
                <w:rFonts w:cstheme="minorHAnsi"/>
                <w:b/>
                <w:sz w:val="24"/>
                <w:szCs w:val="24"/>
              </w:rPr>
              <w:t>94</w:t>
            </w:r>
            <w:r w:rsidRPr="00571AFE">
              <w:rPr>
                <w:rFonts w:cstheme="minorHAnsi"/>
                <w:b/>
                <w:sz w:val="24"/>
                <w:szCs w:val="24"/>
              </w:rPr>
              <w:t> </w:t>
            </w:r>
            <w:r>
              <w:rPr>
                <w:rFonts w:cstheme="minorHAnsi"/>
                <w:b/>
                <w:sz w:val="24"/>
                <w:szCs w:val="24"/>
              </w:rPr>
              <w:t>5</w:t>
            </w:r>
            <w:r w:rsidRPr="00571AFE">
              <w:rPr>
                <w:rFonts w:cstheme="minorHAnsi"/>
                <w:b/>
                <w:sz w:val="24"/>
                <w:szCs w:val="24"/>
              </w:rPr>
              <w:t>4</w:t>
            </w:r>
            <w:r>
              <w:rPr>
                <w:rFonts w:cstheme="minorHAnsi"/>
                <w:b/>
                <w:sz w:val="24"/>
                <w:szCs w:val="24"/>
              </w:rPr>
              <w:t>5</w:t>
            </w:r>
            <w:r w:rsidRPr="00571AFE">
              <w:rPr>
                <w:rFonts w:cstheme="minorHAnsi"/>
                <w:b/>
                <w:sz w:val="24"/>
                <w:szCs w:val="24"/>
              </w:rPr>
              <w:t>,</w:t>
            </w:r>
            <w:r>
              <w:rPr>
                <w:rFonts w:cstheme="minorHAnsi"/>
                <w:b/>
                <w:sz w:val="24"/>
                <w:szCs w:val="24"/>
              </w:rPr>
              <w:t>01</w:t>
            </w:r>
          </w:p>
        </w:tc>
        <w:tc>
          <w:tcPr>
            <w:tcW w:w="1679" w:type="dxa"/>
            <w:tcBorders>
              <w:top w:val="nil"/>
              <w:left w:val="single" w:sz="4" w:space="0" w:color="auto"/>
              <w:bottom w:val="single" w:sz="4" w:space="0" w:color="auto"/>
              <w:right w:val="single" w:sz="4" w:space="0" w:color="auto"/>
            </w:tcBorders>
          </w:tcPr>
          <w:p w14:paraId="68175FDF" w14:textId="77777777" w:rsidR="00735835" w:rsidRPr="00571AFE" w:rsidRDefault="00735835" w:rsidP="003C09F4">
            <w:pPr>
              <w:ind w:right="-286"/>
              <w:jc w:val="center"/>
              <w:rPr>
                <w:rFonts w:cstheme="minorHAnsi"/>
                <w:b/>
                <w:sz w:val="24"/>
                <w:szCs w:val="24"/>
              </w:rPr>
            </w:pPr>
            <w:r>
              <w:rPr>
                <w:rFonts w:cstheme="minorHAnsi"/>
                <w:b/>
                <w:sz w:val="24"/>
                <w:szCs w:val="24"/>
              </w:rPr>
              <w:t>428</w:t>
            </w:r>
            <w:r w:rsidRPr="00571AFE">
              <w:rPr>
                <w:rFonts w:cstheme="minorHAnsi"/>
                <w:b/>
                <w:sz w:val="24"/>
                <w:szCs w:val="24"/>
              </w:rPr>
              <w:t> </w:t>
            </w:r>
            <w:r>
              <w:rPr>
                <w:rFonts w:cstheme="minorHAnsi"/>
                <w:b/>
                <w:sz w:val="24"/>
                <w:szCs w:val="24"/>
              </w:rPr>
              <w:t>504</w:t>
            </w:r>
            <w:r w:rsidRPr="00571AFE">
              <w:rPr>
                <w:rFonts w:cstheme="minorHAnsi"/>
                <w:b/>
                <w:sz w:val="24"/>
                <w:szCs w:val="24"/>
              </w:rPr>
              <w:t>,</w:t>
            </w:r>
            <w:r>
              <w:rPr>
                <w:rFonts w:cstheme="minorHAnsi"/>
                <w:b/>
                <w:sz w:val="24"/>
                <w:szCs w:val="24"/>
              </w:rPr>
              <w:t>4</w:t>
            </w:r>
            <w:r w:rsidRPr="00571AFE">
              <w:rPr>
                <w:rFonts w:cstheme="minorHAnsi"/>
                <w:b/>
                <w:sz w:val="24"/>
                <w:szCs w:val="24"/>
              </w:rPr>
              <w:t>7</w:t>
            </w:r>
          </w:p>
        </w:tc>
        <w:tc>
          <w:tcPr>
            <w:tcW w:w="2126" w:type="dxa"/>
            <w:tcBorders>
              <w:top w:val="nil"/>
              <w:left w:val="single" w:sz="4" w:space="0" w:color="auto"/>
              <w:bottom w:val="single" w:sz="4" w:space="0" w:color="auto"/>
              <w:right w:val="single" w:sz="4" w:space="0" w:color="auto"/>
            </w:tcBorders>
          </w:tcPr>
          <w:p w14:paraId="63C5ED9D" w14:textId="77777777" w:rsidR="00735835" w:rsidRPr="00571AFE" w:rsidRDefault="00735835" w:rsidP="00EB4962">
            <w:pPr>
              <w:pStyle w:val="Paragraphedeliste"/>
              <w:numPr>
                <w:ilvl w:val="0"/>
                <w:numId w:val="1"/>
              </w:numPr>
              <w:ind w:right="-286"/>
              <w:rPr>
                <w:rFonts w:cstheme="minorHAnsi"/>
                <w:b/>
                <w:sz w:val="24"/>
                <w:szCs w:val="24"/>
              </w:rPr>
            </w:pPr>
            <w:r>
              <w:rPr>
                <w:rFonts w:cstheme="minorHAnsi"/>
                <w:b/>
                <w:sz w:val="24"/>
                <w:szCs w:val="24"/>
              </w:rPr>
              <w:t>466</w:t>
            </w:r>
            <w:r w:rsidRPr="00571AFE">
              <w:rPr>
                <w:rFonts w:cstheme="minorHAnsi"/>
                <w:b/>
                <w:sz w:val="24"/>
                <w:szCs w:val="24"/>
              </w:rPr>
              <w:t> </w:t>
            </w:r>
            <w:r>
              <w:rPr>
                <w:rFonts w:cstheme="minorHAnsi"/>
                <w:b/>
                <w:sz w:val="24"/>
                <w:szCs w:val="24"/>
              </w:rPr>
              <w:t>040</w:t>
            </w:r>
            <w:r w:rsidRPr="00571AFE">
              <w:rPr>
                <w:rFonts w:cstheme="minorHAnsi"/>
                <w:b/>
                <w:sz w:val="24"/>
                <w:szCs w:val="24"/>
              </w:rPr>
              <w:t>,</w:t>
            </w:r>
            <w:r>
              <w:rPr>
                <w:rFonts w:cstheme="minorHAnsi"/>
                <w:b/>
                <w:sz w:val="24"/>
                <w:szCs w:val="24"/>
              </w:rPr>
              <w:t>54</w:t>
            </w:r>
          </w:p>
        </w:tc>
      </w:tr>
      <w:tr w:rsidR="00735835" w14:paraId="79A0FA61" w14:textId="77777777" w:rsidTr="00735835">
        <w:trPr>
          <w:trHeight w:val="354"/>
          <w:jc w:val="right"/>
        </w:trPr>
        <w:tc>
          <w:tcPr>
            <w:tcW w:w="3631" w:type="dxa"/>
            <w:tcBorders>
              <w:top w:val="single" w:sz="4" w:space="0" w:color="auto"/>
              <w:left w:val="nil"/>
              <w:bottom w:val="single" w:sz="4" w:space="0" w:color="auto"/>
              <w:right w:val="nil"/>
            </w:tcBorders>
          </w:tcPr>
          <w:p w14:paraId="28F0E1EF" w14:textId="77777777" w:rsidR="00735835" w:rsidRDefault="00735835" w:rsidP="003C09F4">
            <w:pPr>
              <w:ind w:right="-286"/>
              <w:jc w:val="both"/>
              <w:rPr>
                <w:rFonts w:cstheme="minorHAnsi"/>
                <w:sz w:val="24"/>
                <w:szCs w:val="24"/>
              </w:rPr>
            </w:pPr>
          </w:p>
        </w:tc>
        <w:tc>
          <w:tcPr>
            <w:tcW w:w="1636" w:type="dxa"/>
            <w:tcBorders>
              <w:top w:val="single" w:sz="4" w:space="0" w:color="auto"/>
              <w:left w:val="nil"/>
              <w:bottom w:val="single" w:sz="4" w:space="0" w:color="auto"/>
              <w:right w:val="nil"/>
            </w:tcBorders>
          </w:tcPr>
          <w:p w14:paraId="3C18590E" w14:textId="77777777" w:rsidR="00735835" w:rsidRDefault="00735835" w:rsidP="003C09F4">
            <w:pPr>
              <w:ind w:right="-286"/>
              <w:jc w:val="center"/>
              <w:rPr>
                <w:rFonts w:cstheme="minorHAnsi"/>
                <w:sz w:val="24"/>
                <w:szCs w:val="24"/>
              </w:rPr>
            </w:pPr>
          </w:p>
        </w:tc>
        <w:tc>
          <w:tcPr>
            <w:tcW w:w="1679" w:type="dxa"/>
            <w:tcBorders>
              <w:top w:val="single" w:sz="4" w:space="0" w:color="auto"/>
              <w:left w:val="nil"/>
              <w:bottom w:val="single" w:sz="4" w:space="0" w:color="auto"/>
              <w:right w:val="nil"/>
            </w:tcBorders>
          </w:tcPr>
          <w:p w14:paraId="0D1D2FA7" w14:textId="77777777" w:rsidR="00735835" w:rsidRDefault="00735835" w:rsidP="003C09F4">
            <w:pPr>
              <w:ind w:right="-286"/>
              <w:jc w:val="center"/>
              <w:rPr>
                <w:rFonts w:cstheme="minorHAnsi"/>
                <w:sz w:val="24"/>
                <w:szCs w:val="24"/>
              </w:rPr>
            </w:pPr>
          </w:p>
        </w:tc>
        <w:tc>
          <w:tcPr>
            <w:tcW w:w="2126" w:type="dxa"/>
            <w:tcBorders>
              <w:top w:val="single" w:sz="4" w:space="0" w:color="auto"/>
              <w:left w:val="nil"/>
              <w:bottom w:val="single" w:sz="4" w:space="0" w:color="auto"/>
              <w:right w:val="nil"/>
            </w:tcBorders>
          </w:tcPr>
          <w:p w14:paraId="33B9CAAC" w14:textId="77777777" w:rsidR="00735835" w:rsidRDefault="00735835" w:rsidP="003C09F4">
            <w:pPr>
              <w:ind w:right="-286"/>
              <w:jc w:val="center"/>
              <w:rPr>
                <w:rFonts w:cstheme="minorHAnsi"/>
                <w:sz w:val="24"/>
                <w:szCs w:val="24"/>
              </w:rPr>
            </w:pPr>
          </w:p>
        </w:tc>
      </w:tr>
      <w:tr w:rsidR="00735835" w14:paraId="62325BD6" w14:textId="77777777" w:rsidTr="00735835">
        <w:trPr>
          <w:trHeight w:val="486"/>
          <w:jc w:val="right"/>
        </w:trPr>
        <w:tc>
          <w:tcPr>
            <w:tcW w:w="3631" w:type="dxa"/>
            <w:tcBorders>
              <w:top w:val="single" w:sz="4" w:space="0" w:color="auto"/>
              <w:left w:val="single" w:sz="4" w:space="0" w:color="auto"/>
              <w:bottom w:val="single" w:sz="4" w:space="0" w:color="auto"/>
              <w:right w:val="single" w:sz="4" w:space="0" w:color="auto"/>
            </w:tcBorders>
            <w:shd w:val="clear" w:color="auto" w:fill="E7E6E6" w:themeFill="background2"/>
          </w:tcPr>
          <w:p w14:paraId="2FB24989" w14:textId="77777777" w:rsidR="00735835" w:rsidRPr="00571AFE" w:rsidRDefault="00735835" w:rsidP="003C09F4">
            <w:pPr>
              <w:ind w:right="-286"/>
              <w:jc w:val="center"/>
              <w:rPr>
                <w:rFonts w:cstheme="minorHAnsi"/>
                <w:b/>
                <w:sz w:val="24"/>
                <w:szCs w:val="24"/>
              </w:rPr>
            </w:pPr>
            <w:r w:rsidRPr="00571AFE">
              <w:rPr>
                <w:rFonts w:cstheme="minorHAnsi"/>
                <w:b/>
                <w:sz w:val="24"/>
                <w:szCs w:val="24"/>
              </w:rPr>
              <w:t>EXCEDENT GLOBAL</w:t>
            </w:r>
          </w:p>
        </w:tc>
        <w:tc>
          <w:tcPr>
            <w:tcW w:w="1636" w:type="dxa"/>
            <w:tcBorders>
              <w:top w:val="single" w:sz="4" w:space="0" w:color="auto"/>
              <w:left w:val="single" w:sz="4" w:space="0" w:color="auto"/>
              <w:bottom w:val="single" w:sz="4" w:space="0" w:color="auto"/>
              <w:right w:val="single" w:sz="4" w:space="0" w:color="auto"/>
            </w:tcBorders>
            <w:shd w:val="clear" w:color="auto" w:fill="E7E6E6" w:themeFill="background2"/>
          </w:tcPr>
          <w:p w14:paraId="65BBCEA1" w14:textId="77777777" w:rsidR="00735835" w:rsidRDefault="00735835" w:rsidP="003C09F4">
            <w:pPr>
              <w:ind w:right="-286"/>
              <w:jc w:val="center"/>
              <w:rPr>
                <w:rFonts w:cstheme="minorHAnsi"/>
                <w:sz w:val="24"/>
                <w:szCs w:val="24"/>
              </w:rPr>
            </w:pPr>
          </w:p>
        </w:tc>
        <w:tc>
          <w:tcPr>
            <w:tcW w:w="1679" w:type="dxa"/>
            <w:tcBorders>
              <w:top w:val="single" w:sz="4" w:space="0" w:color="auto"/>
              <w:left w:val="single" w:sz="4" w:space="0" w:color="auto"/>
              <w:bottom w:val="single" w:sz="4" w:space="0" w:color="auto"/>
              <w:right w:val="single" w:sz="4" w:space="0" w:color="auto"/>
            </w:tcBorders>
            <w:shd w:val="clear" w:color="auto" w:fill="E7E6E6" w:themeFill="background2"/>
          </w:tcPr>
          <w:p w14:paraId="70F2E9BA" w14:textId="77777777" w:rsidR="00735835" w:rsidRDefault="00735835" w:rsidP="003C09F4">
            <w:pPr>
              <w:ind w:right="-286"/>
              <w:jc w:val="cente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tcPr>
          <w:p w14:paraId="31FD6C59" w14:textId="77777777" w:rsidR="00735835" w:rsidRPr="00571AFE" w:rsidRDefault="00735835" w:rsidP="003C09F4">
            <w:pPr>
              <w:ind w:right="-286"/>
              <w:jc w:val="center"/>
              <w:rPr>
                <w:rFonts w:cstheme="minorHAnsi"/>
                <w:b/>
                <w:sz w:val="24"/>
                <w:szCs w:val="24"/>
              </w:rPr>
            </w:pPr>
            <w:r w:rsidRPr="00571AFE">
              <w:rPr>
                <w:rFonts w:cstheme="minorHAnsi"/>
                <w:b/>
                <w:sz w:val="24"/>
                <w:szCs w:val="24"/>
              </w:rPr>
              <w:t xml:space="preserve">+ </w:t>
            </w:r>
            <w:r>
              <w:rPr>
                <w:rFonts w:cstheme="minorHAnsi"/>
                <w:b/>
                <w:sz w:val="24"/>
                <w:szCs w:val="24"/>
              </w:rPr>
              <w:t>337</w:t>
            </w:r>
            <w:r w:rsidRPr="00571AFE">
              <w:rPr>
                <w:rFonts w:cstheme="minorHAnsi"/>
                <w:b/>
                <w:sz w:val="24"/>
                <w:szCs w:val="24"/>
              </w:rPr>
              <w:t> </w:t>
            </w:r>
            <w:r>
              <w:rPr>
                <w:rFonts w:cstheme="minorHAnsi"/>
                <w:b/>
                <w:sz w:val="24"/>
                <w:szCs w:val="24"/>
              </w:rPr>
              <w:t>986</w:t>
            </w:r>
            <w:r w:rsidRPr="00571AFE">
              <w:rPr>
                <w:rFonts w:cstheme="minorHAnsi"/>
                <w:b/>
                <w:sz w:val="24"/>
                <w:szCs w:val="24"/>
              </w:rPr>
              <w:t>,</w:t>
            </w:r>
            <w:r>
              <w:rPr>
                <w:rFonts w:cstheme="minorHAnsi"/>
                <w:b/>
                <w:sz w:val="24"/>
                <w:szCs w:val="24"/>
              </w:rPr>
              <w:t>36</w:t>
            </w:r>
          </w:p>
        </w:tc>
      </w:tr>
    </w:tbl>
    <w:p w14:paraId="40FA01D9" w14:textId="77777777" w:rsidR="00735835" w:rsidRDefault="00735835" w:rsidP="00735835">
      <w:pPr>
        <w:spacing w:after="0"/>
        <w:ind w:right="-286"/>
        <w:jc w:val="both"/>
        <w:rPr>
          <w:rFonts w:cstheme="minorHAnsi"/>
          <w:sz w:val="24"/>
          <w:szCs w:val="24"/>
        </w:rPr>
      </w:pPr>
    </w:p>
    <w:tbl>
      <w:tblPr>
        <w:tblStyle w:val="Grilledutableau"/>
        <w:tblW w:w="9072" w:type="dxa"/>
        <w:jc w:val="right"/>
        <w:tblInd w:w="0" w:type="dxa"/>
        <w:tblLook w:val="04A0" w:firstRow="1" w:lastRow="0" w:firstColumn="1" w:lastColumn="0" w:noHBand="0" w:noVBand="1"/>
      </w:tblPr>
      <w:tblGrid>
        <w:gridCol w:w="3681"/>
        <w:gridCol w:w="1559"/>
        <w:gridCol w:w="1701"/>
        <w:gridCol w:w="2131"/>
      </w:tblGrid>
      <w:tr w:rsidR="00A47A58" w14:paraId="6F988F7E" w14:textId="77777777" w:rsidTr="00EB4962">
        <w:trPr>
          <w:trHeight w:val="486"/>
          <w:jc w:val="right"/>
        </w:trPr>
        <w:tc>
          <w:tcPr>
            <w:tcW w:w="3681" w:type="dxa"/>
            <w:tcBorders>
              <w:top w:val="single" w:sz="4" w:space="0" w:color="auto"/>
              <w:left w:val="single" w:sz="4" w:space="0" w:color="auto"/>
              <w:bottom w:val="single" w:sz="4" w:space="0" w:color="auto"/>
              <w:right w:val="single" w:sz="4" w:space="0" w:color="auto"/>
            </w:tcBorders>
          </w:tcPr>
          <w:p w14:paraId="32A10358" w14:textId="77777777" w:rsidR="00A47A58" w:rsidRPr="00571AFE" w:rsidRDefault="00A47A58" w:rsidP="00A47A58">
            <w:pPr>
              <w:ind w:right="-286"/>
              <w:jc w:val="center"/>
              <w:rPr>
                <w:rFonts w:cstheme="minorHAnsi"/>
                <w:b/>
                <w:sz w:val="24"/>
                <w:szCs w:val="24"/>
              </w:rPr>
            </w:pPr>
            <w:r>
              <w:rPr>
                <w:rFonts w:cstheme="minorHAnsi"/>
                <w:b/>
                <w:sz w:val="24"/>
                <w:szCs w:val="24"/>
              </w:rPr>
              <w:t>Total Reste à réaliser</w:t>
            </w:r>
          </w:p>
        </w:tc>
        <w:tc>
          <w:tcPr>
            <w:tcW w:w="1559" w:type="dxa"/>
            <w:tcBorders>
              <w:top w:val="single" w:sz="4" w:space="0" w:color="auto"/>
              <w:left w:val="single" w:sz="4" w:space="0" w:color="auto"/>
              <w:bottom w:val="single" w:sz="4" w:space="0" w:color="auto"/>
              <w:right w:val="single" w:sz="4" w:space="0" w:color="auto"/>
            </w:tcBorders>
          </w:tcPr>
          <w:p w14:paraId="660A11F8" w14:textId="77777777" w:rsidR="00A47A58" w:rsidRDefault="00A47A58" w:rsidP="00A47A58">
            <w:pPr>
              <w:ind w:right="-286"/>
              <w:jc w:val="center"/>
              <w:rPr>
                <w:rFonts w:cstheme="minorHAnsi"/>
                <w:sz w:val="24"/>
                <w:szCs w:val="24"/>
              </w:rPr>
            </w:pPr>
            <w:r>
              <w:rPr>
                <w:rFonts w:cstheme="minorHAnsi"/>
                <w:sz w:val="24"/>
                <w:szCs w:val="24"/>
              </w:rPr>
              <w:t>0,00</w:t>
            </w:r>
          </w:p>
        </w:tc>
        <w:tc>
          <w:tcPr>
            <w:tcW w:w="1701" w:type="dxa"/>
            <w:tcBorders>
              <w:top w:val="single" w:sz="4" w:space="0" w:color="auto"/>
              <w:left w:val="single" w:sz="4" w:space="0" w:color="auto"/>
              <w:bottom w:val="single" w:sz="4" w:space="0" w:color="auto"/>
              <w:right w:val="single" w:sz="4" w:space="0" w:color="auto"/>
            </w:tcBorders>
          </w:tcPr>
          <w:p w14:paraId="2B60507B" w14:textId="77777777" w:rsidR="00A47A58" w:rsidRDefault="00A47A58" w:rsidP="00A47A58">
            <w:pPr>
              <w:ind w:right="-286"/>
              <w:jc w:val="center"/>
              <w:rPr>
                <w:rFonts w:cstheme="minorHAnsi"/>
                <w:sz w:val="24"/>
                <w:szCs w:val="24"/>
              </w:rPr>
            </w:pPr>
            <w:r>
              <w:rPr>
                <w:rFonts w:cstheme="minorHAnsi"/>
                <w:sz w:val="24"/>
                <w:szCs w:val="24"/>
              </w:rPr>
              <w:t>0,00</w:t>
            </w:r>
          </w:p>
        </w:tc>
        <w:tc>
          <w:tcPr>
            <w:tcW w:w="2131" w:type="dxa"/>
            <w:tcBorders>
              <w:top w:val="single" w:sz="4" w:space="0" w:color="auto"/>
              <w:left w:val="single" w:sz="4" w:space="0" w:color="auto"/>
              <w:bottom w:val="single" w:sz="4" w:space="0" w:color="auto"/>
              <w:right w:val="single" w:sz="4" w:space="0" w:color="auto"/>
            </w:tcBorders>
          </w:tcPr>
          <w:p w14:paraId="28FC3C0D" w14:textId="77777777" w:rsidR="00A47A58" w:rsidRPr="00571AFE" w:rsidRDefault="00A47A58" w:rsidP="00A47A58">
            <w:pPr>
              <w:ind w:right="-286"/>
              <w:jc w:val="center"/>
              <w:rPr>
                <w:rFonts w:cstheme="minorHAnsi"/>
                <w:b/>
                <w:sz w:val="24"/>
                <w:szCs w:val="24"/>
              </w:rPr>
            </w:pPr>
            <w:r>
              <w:rPr>
                <w:rFonts w:cstheme="minorHAnsi"/>
                <w:b/>
                <w:sz w:val="24"/>
                <w:szCs w:val="24"/>
              </w:rPr>
              <w:t>0,00</w:t>
            </w:r>
          </w:p>
        </w:tc>
      </w:tr>
    </w:tbl>
    <w:p w14:paraId="4AC5CDA2" w14:textId="77777777" w:rsidR="00A47A58" w:rsidRDefault="00A47A58" w:rsidP="00A47A58">
      <w:pPr>
        <w:spacing w:after="0"/>
        <w:ind w:right="-286"/>
        <w:jc w:val="both"/>
        <w:rPr>
          <w:rFonts w:cstheme="minorHAnsi"/>
          <w:sz w:val="24"/>
          <w:szCs w:val="24"/>
        </w:rPr>
      </w:pPr>
    </w:p>
    <w:tbl>
      <w:tblPr>
        <w:tblStyle w:val="Grilledutableau"/>
        <w:tblW w:w="9072" w:type="dxa"/>
        <w:jc w:val="right"/>
        <w:tblInd w:w="0" w:type="dxa"/>
        <w:tblLook w:val="04A0" w:firstRow="1" w:lastRow="0" w:firstColumn="1" w:lastColumn="0" w:noHBand="0" w:noVBand="1"/>
      </w:tblPr>
      <w:tblGrid>
        <w:gridCol w:w="3681"/>
        <w:gridCol w:w="1559"/>
        <w:gridCol w:w="1701"/>
        <w:gridCol w:w="2131"/>
      </w:tblGrid>
      <w:tr w:rsidR="00A47A58" w14:paraId="6A50F2FC" w14:textId="77777777" w:rsidTr="00735835">
        <w:trPr>
          <w:trHeight w:val="486"/>
          <w:jc w:val="right"/>
        </w:trPr>
        <w:tc>
          <w:tcPr>
            <w:tcW w:w="3681" w:type="dxa"/>
            <w:tcBorders>
              <w:top w:val="single" w:sz="4" w:space="0" w:color="auto"/>
              <w:left w:val="single" w:sz="4" w:space="0" w:color="auto"/>
              <w:bottom w:val="single" w:sz="4" w:space="0" w:color="auto"/>
              <w:right w:val="single" w:sz="4" w:space="0" w:color="auto"/>
            </w:tcBorders>
          </w:tcPr>
          <w:p w14:paraId="216E993E" w14:textId="17D062DA" w:rsidR="00A47A58" w:rsidRPr="00571AFE" w:rsidRDefault="00A47A58" w:rsidP="00A47A58">
            <w:pPr>
              <w:ind w:right="-286"/>
              <w:jc w:val="center"/>
              <w:rPr>
                <w:rFonts w:cstheme="minorHAnsi"/>
                <w:b/>
                <w:sz w:val="24"/>
                <w:szCs w:val="24"/>
              </w:rPr>
            </w:pPr>
            <w:r>
              <w:rPr>
                <w:rFonts w:cstheme="minorHAnsi"/>
                <w:b/>
                <w:sz w:val="24"/>
                <w:szCs w:val="24"/>
              </w:rPr>
              <w:t>Situation fin 202</w:t>
            </w:r>
            <w:r w:rsidR="00735835">
              <w:rPr>
                <w:rFonts w:cstheme="minorHAnsi"/>
                <w:b/>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2AF9ADC0" w14:textId="2A9CBAE7" w:rsidR="00A47A58" w:rsidRDefault="00A47A58" w:rsidP="00A47A58">
            <w:pPr>
              <w:ind w:right="-286"/>
              <w:jc w:val="center"/>
              <w:rPr>
                <w:rFonts w:cstheme="minorHAnsi"/>
                <w:sz w:val="24"/>
                <w:szCs w:val="24"/>
              </w:rPr>
            </w:pPr>
            <w:r>
              <w:rPr>
                <w:rFonts w:cstheme="minorHAnsi"/>
                <w:sz w:val="24"/>
                <w:szCs w:val="24"/>
              </w:rPr>
              <w:t>1 </w:t>
            </w:r>
            <w:r w:rsidR="00EB4962">
              <w:rPr>
                <w:rFonts w:cstheme="minorHAnsi"/>
                <w:sz w:val="24"/>
                <w:szCs w:val="24"/>
              </w:rPr>
              <w:t>552</w:t>
            </w:r>
            <w:r>
              <w:rPr>
                <w:rFonts w:cstheme="minorHAnsi"/>
                <w:sz w:val="24"/>
                <w:szCs w:val="24"/>
              </w:rPr>
              <w:t> </w:t>
            </w:r>
            <w:r w:rsidR="00EB4962">
              <w:rPr>
                <w:rFonts w:cstheme="minorHAnsi"/>
                <w:sz w:val="24"/>
                <w:szCs w:val="24"/>
              </w:rPr>
              <w:t>254</w:t>
            </w:r>
            <w:r>
              <w:rPr>
                <w:rFonts w:cstheme="minorHAnsi"/>
                <w:sz w:val="24"/>
                <w:szCs w:val="24"/>
              </w:rPr>
              <w:t>,</w:t>
            </w:r>
            <w:r w:rsidR="00EB4962">
              <w:rPr>
                <w:rFonts w:cstheme="minorHAnsi"/>
                <w:sz w:val="24"/>
                <w:szCs w:val="24"/>
              </w:rPr>
              <w:t>51</w:t>
            </w:r>
          </w:p>
        </w:tc>
        <w:tc>
          <w:tcPr>
            <w:tcW w:w="1701" w:type="dxa"/>
            <w:tcBorders>
              <w:top w:val="single" w:sz="4" w:space="0" w:color="auto"/>
              <w:left w:val="single" w:sz="4" w:space="0" w:color="auto"/>
              <w:bottom w:val="single" w:sz="4" w:space="0" w:color="auto"/>
              <w:right w:val="single" w:sz="4" w:space="0" w:color="auto"/>
            </w:tcBorders>
          </w:tcPr>
          <w:p w14:paraId="478B6A81" w14:textId="3614E8D7" w:rsidR="00A47A58" w:rsidRDefault="00A47A58" w:rsidP="00A47A58">
            <w:pPr>
              <w:ind w:right="-286"/>
              <w:jc w:val="center"/>
              <w:rPr>
                <w:rFonts w:cstheme="minorHAnsi"/>
                <w:sz w:val="24"/>
                <w:szCs w:val="24"/>
              </w:rPr>
            </w:pPr>
            <w:r>
              <w:rPr>
                <w:rFonts w:cstheme="minorHAnsi"/>
                <w:sz w:val="24"/>
                <w:szCs w:val="24"/>
              </w:rPr>
              <w:t>1 8</w:t>
            </w:r>
            <w:r w:rsidR="00EB4962">
              <w:rPr>
                <w:rFonts w:cstheme="minorHAnsi"/>
                <w:sz w:val="24"/>
                <w:szCs w:val="24"/>
              </w:rPr>
              <w:t>90</w:t>
            </w:r>
            <w:r>
              <w:rPr>
                <w:rFonts w:cstheme="minorHAnsi"/>
                <w:sz w:val="24"/>
                <w:szCs w:val="24"/>
              </w:rPr>
              <w:t> </w:t>
            </w:r>
            <w:r w:rsidR="00EB4962">
              <w:rPr>
                <w:rFonts w:cstheme="minorHAnsi"/>
                <w:sz w:val="24"/>
                <w:szCs w:val="24"/>
              </w:rPr>
              <w:t>240</w:t>
            </w:r>
            <w:r>
              <w:rPr>
                <w:rFonts w:cstheme="minorHAnsi"/>
                <w:sz w:val="24"/>
                <w:szCs w:val="24"/>
              </w:rPr>
              <w:t>,</w:t>
            </w:r>
            <w:r w:rsidR="00EB4962">
              <w:rPr>
                <w:rFonts w:cstheme="minorHAnsi"/>
                <w:sz w:val="24"/>
                <w:szCs w:val="24"/>
              </w:rPr>
              <w:t>87</w:t>
            </w:r>
          </w:p>
        </w:tc>
        <w:tc>
          <w:tcPr>
            <w:tcW w:w="2131" w:type="dxa"/>
            <w:tcBorders>
              <w:top w:val="single" w:sz="4" w:space="0" w:color="auto"/>
              <w:left w:val="single" w:sz="4" w:space="0" w:color="auto"/>
              <w:bottom w:val="single" w:sz="4" w:space="0" w:color="auto"/>
              <w:right w:val="single" w:sz="4" w:space="0" w:color="auto"/>
            </w:tcBorders>
          </w:tcPr>
          <w:p w14:paraId="4A81A2D7" w14:textId="78230E27" w:rsidR="00A47A58" w:rsidRPr="00571AFE" w:rsidRDefault="00A47A58" w:rsidP="00A47A58">
            <w:pPr>
              <w:ind w:right="-286"/>
              <w:jc w:val="center"/>
              <w:rPr>
                <w:rFonts w:cstheme="minorHAnsi"/>
                <w:b/>
                <w:sz w:val="24"/>
                <w:szCs w:val="24"/>
              </w:rPr>
            </w:pPr>
            <w:r w:rsidRPr="00571AFE">
              <w:rPr>
                <w:rFonts w:cstheme="minorHAnsi"/>
                <w:b/>
                <w:sz w:val="24"/>
                <w:szCs w:val="24"/>
              </w:rPr>
              <w:t xml:space="preserve">+ </w:t>
            </w:r>
            <w:r w:rsidR="00EB4962">
              <w:rPr>
                <w:rFonts w:cstheme="minorHAnsi"/>
                <w:b/>
                <w:sz w:val="24"/>
                <w:szCs w:val="24"/>
              </w:rPr>
              <w:t>337</w:t>
            </w:r>
            <w:r w:rsidRPr="00571AFE">
              <w:rPr>
                <w:rFonts w:cstheme="minorHAnsi"/>
                <w:b/>
                <w:sz w:val="24"/>
                <w:szCs w:val="24"/>
              </w:rPr>
              <w:t> </w:t>
            </w:r>
            <w:r w:rsidR="00EB4962">
              <w:rPr>
                <w:rFonts w:cstheme="minorHAnsi"/>
                <w:b/>
                <w:sz w:val="24"/>
                <w:szCs w:val="24"/>
              </w:rPr>
              <w:t>986</w:t>
            </w:r>
            <w:r w:rsidRPr="00571AFE">
              <w:rPr>
                <w:rFonts w:cstheme="minorHAnsi"/>
                <w:b/>
                <w:sz w:val="24"/>
                <w:szCs w:val="24"/>
              </w:rPr>
              <w:t>,</w:t>
            </w:r>
            <w:r w:rsidR="00EB4962">
              <w:rPr>
                <w:rFonts w:cstheme="minorHAnsi"/>
                <w:b/>
                <w:sz w:val="24"/>
                <w:szCs w:val="24"/>
              </w:rPr>
              <w:t>36</w:t>
            </w:r>
          </w:p>
        </w:tc>
      </w:tr>
    </w:tbl>
    <w:p w14:paraId="3E86A86E" w14:textId="77777777" w:rsidR="00A47A58" w:rsidRDefault="00A47A58" w:rsidP="00A47A58">
      <w:pPr>
        <w:spacing w:after="0"/>
        <w:ind w:right="-286"/>
        <w:jc w:val="both"/>
        <w:rPr>
          <w:rFonts w:cstheme="minorHAnsi"/>
          <w:sz w:val="24"/>
          <w:szCs w:val="24"/>
        </w:rPr>
      </w:pPr>
    </w:p>
    <w:p w14:paraId="255BA976" w14:textId="346D606B" w:rsidR="00A47A58" w:rsidRPr="00304084" w:rsidRDefault="00A47A58" w:rsidP="00A47A58">
      <w:pPr>
        <w:spacing w:after="0"/>
        <w:ind w:right="-286"/>
        <w:jc w:val="both"/>
        <w:rPr>
          <w:rFonts w:cstheme="minorHAnsi"/>
          <w:sz w:val="24"/>
          <w:szCs w:val="24"/>
        </w:rPr>
      </w:pPr>
      <w:r w:rsidRPr="00304084">
        <w:rPr>
          <w:rFonts w:cstheme="minorHAnsi"/>
          <w:b/>
          <w:sz w:val="24"/>
          <w:szCs w:val="24"/>
        </w:rPr>
        <w:t>Entendu</w:t>
      </w:r>
      <w:r w:rsidRPr="00304084">
        <w:rPr>
          <w:rFonts w:cstheme="minorHAnsi"/>
          <w:sz w:val="24"/>
          <w:szCs w:val="24"/>
        </w:rPr>
        <w:t xml:space="preserve"> l’exposé sur le compte administratif 20</w:t>
      </w:r>
      <w:r>
        <w:rPr>
          <w:rFonts w:cstheme="minorHAnsi"/>
          <w:sz w:val="24"/>
          <w:szCs w:val="24"/>
        </w:rPr>
        <w:t>2</w:t>
      </w:r>
      <w:r w:rsidR="007306CB">
        <w:rPr>
          <w:rFonts w:cstheme="minorHAnsi"/>
          <w:sz w:val="24"/>
          <w:szCs w:val="24"/>
        </w:rPr>
        <w:t>2</w:t>
      </w:r>
      <w:r w:rsidRPr="00304084">
        <w:rPr>
          <w:rFonts w:cstheme="minorHAnsi"/>
          <w:sz w:val="24"/>
          <w:szCs w:val="24"/>
        </w:rPr>
        <w:t xml:space="preserve"> constituant l’exécution des décisions budgétaires de l’exercice écoulé,</w:t>
      </w:r>
    </w:p>
    <w:p w14:paraId="4880E936" w14:textId="77777777" w:rsidR="00A47A58" w:rsidRPr="00304084" w:rsidRDefault="00A47A58" w:rsidP="00A47A58">
      <w:pPr>
        <w:spacing w:after="0"/>
        <w:ind w:right="-286"/>
        <w:jc w:val="both"/>
        <w:rPr>
          <w:rFonts w:cstheme="minorHAnsi"/>
          <w:sz w:val="24"/>
          <w:szCs w:val="24"/>
        </w:rPr>
      </w:pPr>
    </w:p>
    <w:p w14:paraId="147F9230" w14:textId="77777777" w:rsidR="00A47A58" w:rsidRPr="004E5A2F" w:rsidRDefault="00A47A58" w:rsidP="00A47A58">
      <w:pPr>
        <w:spacing w:after="0"/>
        <w:ind w:right="-286"/>
        <w:jc w:val="both"/>
        <w:rPr>
          <w:rFonts w:cstheme="minorHAnsi"/>
          <w:b/>
          <w:sz w:val="24"/>
          <w:szCs w:val="24"/>
        </w:rPr>
      </w:pPr>
      <w:r w:rsidRPr="004E5A2F">
        <w:rPr>
          <w:rFonts w:cstheme="minorHAnsi"/>
          <w:b/>
          <w:sz w:val="24"/>
          <w:szCs w:val="24"/>
        </w:rPr>
        <w:t>Le Conseil municipal,</w:t>
      </w:r>
    </w:p>
    <w:p w14:paraId="7D17FF8B" w14:textId="77777777" w:rsidR="00A47A58" w:rsidRPr="004E5A2F" w:rsidRDefault="00A47A58" w:rsidP="00A47A58">
      <w:pPr>
        <w:spacing w:after="0"/>
        <w:ind w:right="-286"/>
        <w:jc w:val="both"/>
        <w:rPr>
          <w:rFonts w:cstheme="minorHAnsi"/>
          <w:sz w:val="24"/>
          <w:szCs w:val="24"/>
        </w:rPr>
      </w:pPr>
    </w:p>
    <w:p w14:paraId="1CB37BF9" w14:textId="38269877" w:rsidR="00A47A58" w:rsidRPr="007306CB" w:rsidRDefault="00A47A58" w:rsidP="007306CB">
      <w:pPr>
        <w:ind w:right="-286"/>
        <w:jc w:val="both"/>
        <w:rPr>
          <w:rFonts w:cstheme="minorHAnsi"/>
          <w:sz w:val="24"/>
          <w:szCs w:val="24"/>
        </w:rPr>
      </w:pPr>
      <w:r w:rsidRPr="007306CB">
        <w:rPr>
          <w:rFonts w:cstheme="minorHAnsi"/>
          <w:b/>
          <w:sz w:val="24"/>
          <w:szCs w:val="24"/>
        </w:rPr>
        <w:t>APPROUVE</w:t>
      </w:r>
      <w:r w:rsidR="007306CB">
        <w:rPr>
          <w:rFonts w:cstheme="minorHAnsi"/>
          <w:b/>
          <w:sz w:val="24"/>
          <w:szCs w:val="24"/>
        </w:rPr>
        <w:tab/>
      </w:r>
      <w:r w:rsidR="007306CB">
        <w:rPr>
          <w:rFonts w:cstheme="minorHAnsi"/>
          <w:b/>
          <w:sz w:val="24"/>
          <w:szCs w:val="24"/>
        </w:rPr>
        <w:tab/>
      </w:r>
      <w:r w:rsidRPr="007306CB">
        <w:rPr>
          <w:rFonts w:cstheme="minorHAnsi"/>
          <w:sz w:val="24"/>
          <w:szCs w:val="24"/>
        </w:rPr>
        <w:t>le compte administratif 202</w:t>
      </w:r>
      <w:r w:rsidR="007306CB">
        <w:rPr>
          <w:rFonts w:cstheme="minorHAnsi"/>
          <w:sz w:val="24"/>
          <w:szCs w:val="24"/>
        </w:rPr>
        <w:t>2 arrêté comme ci-dessus.</w:t>
      </w:r>
    </w:p>
    <w:p w14:paraId="3957432F" w14:textId="77777777" w:rsidR="00A47A58" w:rsidRPr="004E5A2F" w:rsidRDefault="00A47A58" w:rsidP="00A47A58">
      <w:pPr>
        <w:tabs>
          <w:tab w:val="left" w:pos="1134"/>
        </w:tabs>
        <w:spacing w:after="0" w:line="240" w:lineRule="auto"/>
        <w:ind w:left="1412" w:right="-426" w:hanging="1412"/>
        <w:jc w:val="both"/>
        <w:rPr>
          <w:rFonts w:cstheme="minorHAnsi"/>
          <w:sz w:val="24"/>
          <w:szCs w:val="24"/>
        </w:rPr>
      </w:pPr>
    </w:p>
    <w:p w14:paraId="63B945A7" w14:textId="620EEBE2" w:rsidR="00A47A58" w:rsidRPr="00C25BD2" w:rsidRDefault="00A47A58" w:rsidP="00A47A58">
      <w:pPr>
        <w:spacing w:after="0" w:line="240" w:lineRule="auto"/>
        <w:ind w:left="3540" w:right="-286"/>
        <w:jc w:val="both"/>
        <w:rPr>
          <w:rFonts w:eastAsia="Times New Roman" w:cs="Calibri"/>
          <w:b/>
          <w:sz w:val="24"/>
          <w:szCs w:val="24"/>
        </w:rPr>
      </w:pPr>
      <w:r w:rsidRPr="00C25BD2">
        <w:rPr>
          <w:rFonts w:eastAsia="Times New Roman" w:cs="Calibri"/>
          <w:b/>
          <w:sz w:val="24"/>
          <w:szCs w:val="24"/>
        </w:rPr>
        <w:t xml:space="preserve">ADOPTE A </w:t>
      </w:r>
      <w:r w:rsidR="00313AE2">
        <w:rPr>
          <w:rFonts w:eastAsia="Times New Roman" w:cs="Calibri"/>
          <w:b/>
          <w:sz w:val="24"/>
          <w:szCs w:val="24"/>
        </w:rPr>
        <w:t xml:space="preserve">L’UNANIMITE </w:t>
      </w:r>
    </w:p>
    <w:p w14:paraId="55B200DE" w14:textId="344B59D0" w:rsidR="00A47A58" w:rsidRDefault="00A47A58" w:rsidP="00A47A58">
      <w:pPr>
        <w:spacing w:after="0" w:line="240" w:lineRule="auto"/>
        <w:ind w:left="1418" w:hanging="1418"/>
        <w:jc w:val="both"/>
        <w:rPr>
          <w:rFonts w:cstheme="minorHAnsi"/>
          <w:sz w:val="24"/>
          <w:szCs w:val="24"/>
        </w:rPr>
      </w:pPr>
    </w:p>
    <w:p w14:paraId="49C15262" w14:textId="52313EB4" w:rsidR="007306CB" w:rsidRDefault="007306CB" w:rsidP="00A47A58">
      <w:pPr>
        <w:spacing w:after="0" w:line="240" w:lineRule="auto"/>
        <w:ind w:left="1418" w:hanging="1418"/>
        <w:jc w:val="both"/>
        <w:rPr>
          <w:rFonts w:cstheme="minorHAnsi"/>
          <w:sz w:val="24"/>
          <w:szCs w:val="24"/>
        </w:rPr>
      </w:pPr>
      <w:r>
        <w:rPr>
          <w:rFonts w:cstheme="minorHAnsi"/>
          <w:sz w:val="24"/>
          <w:szCs w:val="24"/>
        </w:rPr>
        <w:t>Mme le Maire revient en salle.</w:t>
      </w:r>
    </w:p>
    <w:p w14:paraId="5CCD5071" w14:textId="77777777" w:rsidR="007306CB" w:rsidRPr="004E5A2F" w:rsidRDefault="007306CB" w:rsidP="00A47A58">
      <w:pPr>
        <w:spacing w:after="0" w:line="240" w:lineRule="auto"/>
        <w:ind w:left="1418" w:hanging="1418"/>
        <w:jc w:val="both"/>
        <w:rPr>
          <w:rFonts w:cstheme="minorHAnsi"/>
          <w:sz w:val="24"/>
          <w:szCs w:val="24"/>
        </w:rPr>
      </w:pPr>
    </w:p>
    <w:p w14:paraId="28D81F63" w14:textId="77777777" w:rsidR="00A47A58" w:rsidRPr="004E5A2F" w:rsidRDefault="00A47A58" w:rsidP="00A47A58">
      <w:pPr>
        <w:spacing w:after="0" w:line="240" w:lineRule="auto"/>
        <w:ind w:left="1418" w:hanging="1418"/>
        <w:jc w:val="both"/>
        <w:rPr>
          <w:rFonts w:cstheme="minorHAnsi"/>
          <w:sz w:val="24"/>
          <w:szCs w:val="24"/>
        </w:rPr>
      </w:pPr>
    </w:p>
    <w:p w14:paraId="2CD489C5" w14:textId="77777777" w:rsidR="00A47A58" w:rsidRDefault="00A47A58" w:rsidP="00A47A58">
      <w:pPr>
        <w:spacing w:after="0" w:line="240" w:lineRule="auto"/>
        <w:ind w:left="1418" w:hanging="1418"/>
        <w:jc w:val="both"/>
        <w:rPr>
          <w:sz w:val="24"/>
          <w:szCs w:val="24"/>
        </w:rPr>
      </w:pPr>
    </w:p>
    <w:p w14:paraId="70B602AF" w14:textId="33DB774F" w:rsidR="00A47A58" w:rsidRPr="004306EA" w:rsidRDefault="00A47A58" w:rsidP="00A47A58">
      <w:pPr>
        <w:spacing w:after="0" w:line="240" w:lineRule="auto"/>
        <w:ind w:left="1418" w:hanging="1418"/>
        <w:jc w:val="both"/>
        <w:rPr>
          <w:b/>
          <w:sz w:val="24"/>
          <w:szCs w:val="24"/>
          <w:u w:val="single"/>
        </w:rPr>
      </w:pPr>
      <w:r w:rsidRPr="004306EA">
        <w:rPr>
          <w:b/>
          <w:sz w:val="24"/>
          <w:szCs w:val="24"/>
        </w:rPr>
        <w:t>D-202</w:t>
      </w:r>
      <w:r w:rsidR="00965021">
        <w:rPr>
          <w:b/>
          <w:sz w:val="24"/>
          <w:szCs w:val="24"/>
        </w:rPr>
        <w:t>3</w:t>
      </w:r>
      <w:r w:rsidRPr="004306EA">
        <w:rPr>
          <w:b/>
          <w:sz w:val="24"/>
          <w:szCs w:val="24"/>
        </w:rPr>
        <w:t>-21</w:t>
      </w:r>
      <w:r w:rsidRPr="004306EA">
        <w:rPr>
          <w:b/>
          <w:sz w:val="24"/>
          <w:szCs w:val="24"/>
        </w:rPr>
        <w:tab/>
      </w:r>
      <w:r w:rsidRPr="004306EA">
        <w:rPr>
          <w:b/>
          <w:caps/>
          <w:sz w:val="24"/>
          <w:szCs w:val="24"/>
          <w:u w:val="single"/>
        </w:rPr>
        <w:t>Affectation du résultat de l’exercice 202</w:t>
      </w:r>
      <w:r w:rsidR="00965021">
        <w:rPr>
          <w:b/>
          <w:caps/>
          <w:sz w:val="24"/>
          <w:szCs w:val="24"/>
          <w:u w:val="single"/>
        </w:rPr>
        <w:t>2</w:t>
      </w:r>
    </w:p>
    <w:p w14:paraId="1191F5A7" w14:textId="0A4ED2B0" w:rsidR="00A47A58" w:rsidRPr="00FC263B" w:rsidRDefault="00A47A58" w:rsidP="00A47A58">
      <w:pPr>
        <w:spacing w:after="0" w:line="240" w:lineRule="auto"/>
        <w:ind w:left="1418" w:hanging="1418"/>
        <w:jc w:val="both"/>
        <w:rPr>
          <w:b/>
          <w:sz w:val="24"/>
          <w:szCs w:val="24"/>
        </w:rPr>
      </w:pPr>
    </w:p>
    <w:p w14:paraId="7CFAD285" w14:textId="77777777" w:rsidR="000F76AB" w:rsidRPr="00FC263B" w:rsidRDefault="000F76AB" w:rsidP="000F76AB">
      <w:pPr>
        <w:spacing w:after="0" w:line="240" w:lineRule="auto"/>
        <w:ind w:left="1418" w:hanging="1418"/>
        <w:jc w:val="both"/>
        <w:rPr>
          <w:rFonts w:cstheme="minorHAnsi"/>
          <w:b/>
          <w:sz w:val="24"/>
          <w:szCs w:val="24"/>
        </w:rPr>
      </w:pPr>
      <w:r w:rsidRPr="00FC263B">
        <w:rPr>
          <w:rFonts w:cstheme="minorHAnsi"/>
          <w:b/>
          <w:sz w:val="24"/>
          <w:szCs w:val="24"/>
        </w:rPr>
        <w:t xml:space="preserve">Rapporteur : Virginie MUHR, Maire </w:t>
      </w:r>
    </w:p>
    <w:p w14:paraId="1BC20307" w14:textId="77777777" w:rsidR="000F76AB" w:rsidRDefault="000F76AB" w:rsidP="00A47A58">
      <w:pPr>
        <w:spacing w:after="0" w:line="240" w:lineRule="auto"/>
        <w:ind w:left="1418" w:hanging="1418"/>
        <w:jc w:val="both"/>
        <w:rPr>
          <w:sz w:val="24"/>
          <w:szCs w:val="24"/>
        </w:rPr>
      </w:pPr>
    </w:p>
    <w:p w14:paraId="2789C7BC" w14:textId="77777777" w:rsidR="00A47A58" w:rsidRPr="00CD18FC" w:rsidRDefault="00A47A58" w:rsidP="00A47A58">
      <w:pPr>
        <w:spacing w:after="0" w:line="240" w:lineRule="auto"/>
        <w:ind w:right="-286"/>
        <w:jc w:val="both"/>
        <w:rPr>
          <w:sz w:val="24"/>
          <w:szCs w:val="24"/>
        </w:rPr>
      </w:pPr>
      <w:r w:rsidRPr="00CD18FC">
        <w:rPr>
          <w:sz w:val="24"/>
          <w:szCs w:val="24"/>
        </w:rPr>
        <w:t>Le Conseil Municipal, réuni sous la présidence du maire,</w:t>
      </w:r>
    </w:p>
    <w:p w14:paraId="6BC03662" w14:textId="071FB81F" w:rsidR="00A47A58" w:rsidRPr="00CD18FC" w:rsidRDefault="00A47A58" w:rsidP="00A47A58">
      <w:pPr>
        <w:spacing w:after="0" w:line="240" w:lineRule="auto"/>
        <w:ind w:right="-286"/>
        <w:jc w:val="both"/>
        <w:rPr>
          <w:sz w:val="24"/>
          <w:szCs w:val="24"/>
        </w:rPr>
      </w:pPr>
      <w:r w:rsidRPr="00CD18FC">
        <w:rPr>
          <w:sz w:val="24"/>
          <w:szCs w:val="24"/>
        </w:rPr>
        <w:t>STATUANT sur l’affectation du résultat de f</w:t>
      </w:r>
      <w:r>
        <w:rPr>
          <w:sz w:val="24"/>
          <w:szCs w:val="24"/>
        </w:rPr>
        <w:t>onctionnement de l’exercice 202</w:t>
      </w:r>
      <w:r w:rsidR="00B5500A">
        <w:rPr>
          <w:sz w:val="24"/>
          <w:szCs w:val="24"/>
        </w:rPr>
        <w:t>2</w:t>
      </w:r>
      <w:r w:rsidR="00352306">
        <w:rPr>
          <w:sz w:val="24"/>
          <w:szCs w:val="24"/>
        </w:rPr>
        <w:t>,</w:t>
      </w:r>
    </w:p>
    <w:p w14:paraId="47F34B8E" w14:textId="77777777" w:rsidR="00A47A58" w:rsidRDefault="00A47A58" w:rsidP="00A47A58">
      <w:pPr>
        <w:spacing w:after="0" w:line="240" w:lineRule="auto"/>
        <w:ind w:right="-286"/>
        <w:jc w:val="both"/>
        <w:rPr>
          <w:sz w:val="24"/>
          <w:szCs w:val="24"/>
        </w:rPr>
      </w:pPr>
      <w:r w:rsidRPr="00CD18FC">
        <w:rPr>
          <w:sz w:val="24"/>
          <w:szCs w:val="24"/>
        </w:rPr>
        <w:t>DECIDE de l’affecter de la façon suivant</w:t>
      </w:r>
      <w:r>
        <w:rPr>
          <w:sz w:val="24"/>
          <w:szCs w:val="24"/>
        </w:rPr>
        <w:t>e</w:t>
      </w:r>
      <w:r w:rsidRPr="00CD18FC">
        <w:rPr>
          <w:sz w:val="24"/>
          <w:szCs w:val="24"/>
        </w:rPr>
        <w:t> :</w:t>
      </w:r>
      <w:r>
        <w:rPr>
          <w:sz w:val="24"/>
          <w:szCs w:val="24"/>
        </w:rPr>
        <w:t xml:space="preserve"> voir annexe en PJ</w:t>
      </w:r>
    </w:p>
    <w:p w14:paraId="5BA66D76" w14:textId="77777777" w:rsidR="00A47A58" w:rsidRDefault="00A47A58" w:rsidP="00A47A58">
      <w:pPr>
        <w:spacing w:after="0" w:line="240" w:lineRule="auto"/>
        <w:ind w:right="-286"/>
        <w:jc w:val="both"/>
        <w:rPr>
          <w:sz w:val="24"/>
          <w:szCs w:val="24"/>
        </w:rPr>
      </w:pPr>
    </w:p>
    <w:p w14:paraId="1AC230C5" w14:textId="2A57D8AA" w:rsidR="00A47A58" w:rsidRPr="00D53E52" w:rsidRDefault="00A47A58" w:rsidP="00A47A58">
      <w:pPr>
        <w:spacing w:after="0" w:line="240" w:lineRule="auto"/>
        <w:ind w:right="-286"/>
        <w:jc w:val="both"/>
        <w:rPr>
          <w:sz w:val="24"/>
          <w:szCs w:val="24"/>
        </w:rPr>
      </w:pPr>
      <w:r w:rsidRPr="00D53E52">
        <w:rPr>
          <w:sz w:val="24"/>
          <w:szCs w:val="24"/>
        </w:rPr>
        <w:t xml:space="preserve">Le résultat cumulé des années précédentes est de </w:t>
      </w:r>
      <w:r w:rsidR="00B5500A">
        <w:rPr>
          <w:sz w:val="24"/>
          <w:szCs w:val="24"/>
        </w:rPr>
        <w:t>337</w:t>
      </w:r>
      <w:r w:rsidR="00352306">
        <w:rPr>
          <w:sz w:val="24"/>
          <w:szCs w:val="24"/>
        </w:rPr>
        <w:t> </w:t>
      </w:r>
      <w:r w:rsidR="00B5500A">
        <w:rPr>
          <w:sz w:val="24"/>
          <w:szCs w:val="24"/>
        </w:rPr>
        <w:t>986</w:t>
      </w:r>
      <w:r w:rsidR="00352306">
        <w:rPr>
          <w:sz w:val="24"/>
          <w:szCs w:val="24"/>
        </w:rPr>
        <w:t>,36</w:t>
      </w:r>
      <w:r w:rsidRPr="00D53E52">
        <w:rPr>
          <w:sz w:val="24"/>
          <w:szCs w:val="24"/>
        </w:rPr>
        <w:t xml:space="preserve"> €.</w:t>
      </w:r>
    </w:p>
    <w:p w14:paraId="26D5B46F" w14:textId="77777777" w:rsidR="00A47A58" w:rsidRPr="00D53E52" w:rsidRDefault="00A47A58" w:rsidP="00A47A58">
      <w:pPr>
        <w:spacing w:after="0" w:line="240" w:lineRule="auto"/>
        <w:ind w:right="-286"/>
        <w:jc w:val="both"/>
        <w:rPr>
          <w:sz w:val="24"/>
          <w:szCs w:val="24"/>
        </w:rPr>
      </w:pPr>
      <w:r w:rsidRPr="00D53E52">
        <w:rPr>
          <w:sz w:val="24"/>
          <w:szCs w:val="24"/>
        </w:rPr>
        <w:t>Madame le Maire propose d’affecter ce montant à la section de fonctionnement.</w:t>
      </w:r>
    </w:p>
    <w:p w14:paraId="4174A29E" w14:textId="77777777" w:rsidR="00313AE2" w:rsidRDefault="00313AE2" w:rsidP="00A47A58">
      <w:pPr>
        <w:spacing w:after="0" w:line="240" w:lineRule="auto"/>
        <w:ind w:left="1418" w:hanging="1418"/>
        <w:jc w:val="both"/>
        <w:rPr>
          <w:b/>
          <w:caps/>
          <w:sz w:val="24"/>
          <w:szCs w:val="24"/>
        </w:rPr>
      </w:pPr>
    </w:p>
    <w:p w14:paraId="07A59C73" w14:textId="77777777" w:rsidR="00313AE2" w:rsidRDefault="00313AE2" w:rsidP="00A47A58">
      <w:pPr>
        <w:spacing w:after="0" w:line="240" w:lineRule="auto"/>
        <w:ind w:left="1418" w:hanging="1418"/>
        <w:jc w:val="both"/>
        <w:rPr>
          <w:b/>
          <w:caps/>
          <w:sz w:val="24"/>
          <w:szCs w:val="24"/>
        </w:rPr>
      </w:pPr>
    </w:p>
    <w:p w14:paraId="54C5ABDB" w14:textId="4202FCB6" w:rsidR="00A47A58" w:rsidRPr="004306EA" w:rsidRDefault="00A47A58" w:rsidP="00A47A58">
      <w:pPr>
        <w:spacing w:after="0" w:line="240" w:lineRule="auto"/>
        <w:ind w:left="1418" w:hanging="1418"/>
        <w:jc w:val="both"/>
        <w:rPr>
          <w:b/>
          <w:caps/>
          <w:sz w:val="24"/>
          <w:szCs w:val="24"/>
          <w:u w:val="single"/>
        </w:rPr>
      </w:pPr>
      <w:r w:rsidRPr="004306EA">
        <w:rPr>
          <w:b/>
          <w:caps/>
          <w:sz w:val="24"/>
          <w:szCs w:val="24"/>
        </w:rPr>
        <w:t>D-202</w:t>
      </w:r>
      <w:r w:rsidR="00352306">
        <w:rPr>
          <w:b/>
          <w:caps/>
          <w:sz w:val="24"/>
          <w:szCs w:val="24"/>
        </w:rPr>
        <w:t>3</w:t>
      </w:r>
      <w:r w:rsidRPr="004306EA">
        <w:rPr>
          <w:b/>
          <w:caps/>
          <w:sz w:val="24"/>
          <w:szCs w:val="24"/>
        </w:rPr>
        <w:t>-22</w:t>
      </w:r>
      <w:r w:rsidRPr="004306EA">
        <w:rPr>
          <w:b/>
          <w:caps/>
          <w:sz w:val="24"/>
          <w:szCs w:val="24"/>
        </w:rPr>
        <w:tab/>
      </w:r>
      <w:r w:rsidRPr="004306EA">
        <w:rPr>
          <w:b/>
          <w:caps/>
          <w:sz w:val="24"/>
          <w:szCs w:val="24"/>
          <w:u w:val="single"/>
        </w:rPr>
        <w:t>Vote des taux d’imposition des Taxes Directes Locales – Année 202</w:t>
      </w:r>
      <w:r w:rsidR="00352306">
        <w:rPr>
          <w:b/>
          <w:caps/>
          <w:sz w:val="24"/>
          <w:szCs w:val="24"/>
          <w:u w:val="single"/>
        </w:rPr>
        <w:t>3</w:t>
      </w:r>
    </w:p>
    <w:p w14:paraId="3E5EE200" w14:textId="3D6B3440" w:rsidR="00A47A58" w:rsidRPr="00FC263B" w:rsidRDefault="00A47A58" w:rsidP="00A47A58">
      <w:pPr>
        <w:spacing w:after="0" w:line="240" w:lineRule="auto"/>
        <w:ind w:left="703" w:hanging="703"/>
        <w:jc w:val="both"/>
        <w:rPr>
          <w:b/>
          <w:sz w:val="24"/>
          <w:szCs w:val="24"/>
        </w:rPr>
      </w:pPr>
    </w:p>
    <w:p w14:paraId="4083A2BA" w14:textId="77777777" w:rsidR="000F76AB" w:rsidRPr="00FC263B" w:rsidRDefault="000F76AB" w:rsidP="000F76AB">
      <w:pPr>
        <w:spacing w:after="0" w:line="240" w:lineRule="auto"/>
        <w:ind w:left="1418" w:hanging="1418"/>
        <w:jc w:val="both"/>
        <w:rPr>
          <w:rFonts w:cstheme="minorHAnsi"/>
          <w:b/>
          <w:sz w:val="24"/>
          <w:szCs w:val="24"/>
        </w:rPr>
      </w:pPr>
      <w:r w:rsidRPr="00FC263B">
        <w:rPr>
          <w:rFonts w:cstheme="minorHAnsi"/>
          <w:b/>
          <w:sz w:val="24"/>
          <w:szCs w:val="24"/>
        </w:rPr>
        <w:t xml:space="preserve">Rapporteur : Virginie MUHR, Maire </w:t>
      </w:r>
    </w:p>
    <w:p w14:paraId="3F9B366C" w14:textId="77777777" w:rsidR="000F76AB" w:rsidRDefault="000F76AB" w:rsidP="00A47A58">
      <w:pPr>
        <w:spacing w:after="0" w:line="240" w:lineRule="auto"/>
        <w:ind w:left="703" w:hanging="703"/>
        <w:jc w:val="both"/>
        <w:rPr>
          <w:sz w:val="24"/>
          <w:szCs w:val="24"/>
        </w:rPr>
      </w:pPr>
    </w:p>
    <w:p w14:paraId="5910F3FD" w14:textId="4380E8A4" w:rsidR="00A47A58" w:rsidRPr="00193F79" w:rsidRDefault="00A47A58" w:rsidP="00352306">
      <w:pPr>
        <w:spacing w:after="0"/>
        <w:jc w:val="both"/>
        <w:rPr>
          <w:rFonts w:cstheme="minorHAnsi"/>
          <w:sz w:val="24"/>
          <w:szCs w:val="24"/>
        </w:rPr>
      </w:pPr>
      <w:r w:rsidRPr="00193F79">
        <w:rPr>
          <w:rFonts w:cstheme="minorHAnsi"/>
          <w:sz w:val="24"/>
          <w:szCs w:val="24"/>
        </w:rPr>
        <w:t>Par délibération du 0</w:t>
      </w:r>
      <w:r w:rsidR="00352306">
        <w:rPr>
          <w:rFonts w:cstheme="minorHAnsi"/>
          <w:sz w:val="24"/>
          <w:szCs w:val="24"/>
        </w:rPr>
        <w:t>7</w:t>
      </w:r>
      <w:r w:rsidRPr="00193F79">
        <w:rPr>
          <w:rFonts w:cstheme="minorHAnsi"/>
          <w:sz w:val="24"/>
          <w:szCs w:val="24"/>
        </w:rPr>
        <w:t xml:space="preserve"> avril 202</w:t>
      </w:r>
      <w:r w:rsidR="00352306">
        <w:rPr>
          <w:rFonts w:cstheme="minorHAnsi"/>
          <w:sz w:val="24"/>
          <w:szCs w:val="24"/>
        </w:rPr>
        <w:t>2</w:t>
      </w:r>
      <w:r w:rsidRPr="00193F79">
        <w:rPr>
          <w:rFonts w:cstheme="minorHAnsi"/>
          <w:sz w:val="24"/>
          <w:szCs w:val="24"/>
        </w:rPr>
        <w:t>, le Conseil Municipal avait fixé les taux de</w:t>
      </w:r>
      <w:r w:rsidR="00352306">
        <w:rPr>
          <w:rFonts w:cstheme="minorHAnsi"/>
          <w:sz w:val="24"/>
          <w:szCs w:val="24"/>
        </w:rPr>
        <w:t xml:space="preserve"> la fiscalité directe locale</w:t>
      </w:r>
      <w:r w:rsidRPr="00193F79">
        <w:rPr>
          <w:rFonts w:cstheme="minorHAnsi"/>
          <w:sz w:val="24"/>
          <w:szCs w:val="24"/>
        </w:rPr>
        <w:t xml:space="preserve"> à :</w:t>
      </w:r>
    </w:p>
    <w:p w14:paraId="7A6D1084" w14:textId="77777777" w:rsidR="00A47A58" w:rsidRPr="00193F79" w:rsidRDefault="00A47A58" w:rsidP="00A47A58">
      <w:pPr>
        <w:pStyle w:val="Paragraphedeliste"/>
        <w:numPr>
          <w:ilvl w:val="0"/>
          <w:numId w:val="16"/>
        </w:numPr>
        <w:ind w:right="-286"/>
        <w:jc w:val="both"/>
        <w:rPr>
          <w:rFonts w:asciiTheme="minorHAnsi" w:hAnsiTheme="minorHAnsi" w:cstheme="minorHAnsi"/>
          <w:sz w:val="24"/>
          <w:szCs w:val="24"/>
        </w:rPr>
      </w:pPr>
      <w:r w:rsidRPr="00193F79">
        <w:rPr>
          <w:rFonts w:asciiTheme="minorHAnsi" w:hAnsiTheme="minorHAnsi" w:cstheme="minorHAnsi"/>
          <w:sz w:val="24"/>
          <w:szCs w:val="24"/>
        </w:rPr>
        <w:t>Taxe Foncière Bâtie</w:t>
      </w:r>
      <w:r w:rsidRPr="00193F79">
        <w:rPr>
          <w:rFonts w:asciiTheme="minorHAnsi" w:hAnsiTheme="minorHAnsi" w:cstheme="minorHAnsi"/>
          <w:sz w:val="24"/>
          <w:szCs w:val="24"/>
        </w:rPr>
        <w:tab/>
      </w:r>
      <w:r>
        <w:rPr>
          <w:rFonts w:asciiTheme="minorHAnsi" w:hAnsiTheme="minorHAnsi" w:cstheme="minorHAnsi"/>
          <w:sz w:val="24"/>
          <w:szCs w:val="24"/>
        </w:rPr>
        <w:tab/>
      </w:r>
      <w:r w:rsidRPr="00193F79">
        <w:rPr>
          <w:rFonts w:asciiTheme="minorHAnsi" w:hAnsiTheme="minorHAnsi" w:cstheme="minorHAnsi"/>
          <w:sz w:val="24"/>
          <w:szCs w:val="24"/>
        </w:rPr>
        <w:tab/>
        <w:t>:</w:t>
      </w:r>
      <w:r w:rsidRPr="00193F79">
        <w:rPr>
          <w:rFonts w:asciiTheme="minorHAnsi" w:hAnsiTheme="minorHAnsi" w:cstheme="minorHAnsi"/>
          <w:sz w:val="24"/>
          <w:szCs w:val="24"/>
        </w:rPr>
        <w:tab/>
        <w:t>21,76 %</w:t>
      </w:r>
    </w:p>
    <w:p w14:paraId="451F8F77" w14:textId="77777777" w:rsidR="00A47A58" w:rsidRPr="00193F79" w:rsidRDefault="00A47A58" w:rsidP="00A47A58">
      <w:pPr>
        <w:pStyle w:val="Paragraphedeliste"/>
        <w:numPr>
          <w:ilvl w:val="0"/>
          <w:numId w:val="16"/>
        </w:numPr>
        <w:ind w:right="-286"/>
        <w:jc w:val="both"/>
        <w:rPr>
          <w:rFonts w:asciiTheme="minorHAnsi" w:hAnsiTheme="minorHAnsi" w:cstheme="minorHAnsi"/>
          <w:sz w:val="24"/>
          <w:szCs w:val="24"/>
        </w:rPr>
      </w:pPr>
      <w:r w:rsidRPr="00193F79">
        <w:rPr>
          <w:rFonts w:asciiTheme="minorHAnsi" w:hAnsiTheme="minorHAnsi" w:cstheme="minorHAnsi"/>
          <w:sz w:val="24"/>
          <w:szCs w:val="24"/>
        </w:rPr>
        <w:t>Taxe Foncière Non Bâtie</w:t>
      </w:r>
      <w:r w:rsidRPr="00193F79">
        <w:rPr>
          <w:rFonts w:asciiTheme="minorHAnsi" w:hAnsiTheme="minorHAnsi" w:cstheme="minorHAnsi"/>
          <w:sz w:val="24"/>
          <w:szCs w:val="24"/>
        </w:rPr>
        <w:tab/>
        <w:t>:</w:t>
      </w:r>
      <w:r w:rsidRPr="00193F79">
        <w:rPr>
          <w:rFonts w:asciiTheme="minorHAnsi" w:hAnsiTheme="minorHAnsi" w:cstheme="minorHAnsi"/>
          <w:sz w:val="24"/>
          <w:szCs w:val="24"/>
        </w:rPr>
        <w:tab/>
        <w:t>33,22 %</w:t>
      </w:r>
    </w:p>
    <w:p w14:paraId="66CF9747" w14:textId="77777777" w:rsidR="00A47A58" w:rsidRPr="00193F79" w:rsidRDefault="00A47A58" w:rsidP="00A47A58">
      <w:pPr>
        <w:pStyle w:val="Paragraphedeliste"/>
        <w:numPr>
          <w:ilvl w:val="0"/>
          <w:numId w:val="16"/>
        </w:numPr>
        <w:ind w:right="-286"/>
        <w:jc w:val="both"/>
        <w:rPr>
          <w:rFonts w:asciiTheme="minorHAnsi" w:hAnsiTheme="minorHAnsi" w:cstheme="minorHAnsi"/>
          <w:sz w:val="24"/>
          <w:szCs w:val="24"/>
        </w:rPr>
      </w:pPr>
      <w:r w:rsidRPr="00193F79">
        <w:rPr>
          <w:rFonts w:asciiTheme="minorHAnsi" w:hAnsiTheme="minorHAnsi" w:cstheme="minorHAnsi"/>
          <w:sz w:val="24"/>
          <w:szCs w:val="24"/>
        </w:rPr>
        <w:t>CFE</w:t>
      </w:r>
      <w:r w:rsidRPr="00193F79">
        <w:rPr>
          <w:rFonts w:asciiTheme="minorHAnsi" w:hAnsiTheme="minorHAnsi" w:cstheme="minorHAnsi"/>
          <w:sz w:val="24"/>
          <w:szCs w:val="24"/>
        </w:rPr>
        <w:tab/>
      </w:r>
      <w:r w:rsidRPr="00193F79">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93F79">
        <w:rPr>
          <w:rFonts w:asciiTheme="minorHAnsi" w:hAnsiTheme="minorHAnsi" w:cstheme="minorHAnsi"/>
          <w:sz w:val="24"/>
          <w:szCs w:val="24"/>
        </w:rPr>
        <w:tab/>
        <w:t>:</w:t>
      </w:r>
      <w:r w:rsidRPr="00193F79">
        <w:rPr>
          <w:rFonts w:asciiTheme="minorHAnsi" w:hAnsiTheme="minorHAnsi" w:cstheme="minorHAnsi"/>
          <w:sz w:val="24"/>
          <w:szCs w:val="24"/>
        </w:rPr>
        <w:tab/>
        <w:t>12,71 %</w:t>
      </w:r>
    </w:p>
    <w:p w14:paraId="44EB70D5" w14:textId="77AD2423" w:rsidR="00A47A58" w:rsidRPr="00E54286" w:rsidRDefault="00A47A58" w:rsidP="00A47A58">
      <w:pPr>
        <w:spacing w:after="0" w:line="240" w:lineRule="auto"/>
        <w:ind w:left="703" w:hanging="703"/>
        <w:jc w:val="both"/>
        <w:rPr>
          <w:rFonts w:cstheme="minorHAnsi"/>
          <w:sz w:val="24"/>
          <w:szCs w:val="24"/>
        </w:rPr>
      </w:pPr>
    </w:p>
    <w:p w14:paraId="0205FBD6" w14:textId="00B7418A" w:rsidR="00E54286" w:rsidRPr="00E54286" w:rsidRDefault="00E54286" w:rsidP="00E54286">
      <w:pPr>
        <w:pStyle w:val="Standard"/>
        <w:jc w:val="both"/>
        <w:rPr>
          <w:rFonts w:asciiTheme="minorHAnsi" w:eastAsia="SimSun" w:hAnsiTheme="minorHAnsi" w:cstheme="minorHAnsi"/>
        </w:rPr>
      </w:pPr>
      <w:r w:rsidRPr="00E54286">
        <w:rPr>
          <w:rFonts w:asciiTheme="minorHAnsi" w:hAnsiTheme="minorHAnsi" w:cstheme="minorHAnsi"/>
        </w:rPr>
        <w:t>Depuis 2020, le taux de T</w:t>
      </w:r>
      <w:r>
        <w:rPr>
          <w:rFonts w:asciiTheme="minorHAnsi" w:hAnsiTheme="minorHAnsi" w:cstheme="minorHAnsi"/>
        </w:rPr>
        <w:t>axe d’Habitation</w:t>
      </w:r>
      <w:r w:rsidRPr="00E54286">
        <w:rPr>
          <w:rFonts w:asciiTheme="minorHAnsi" w:hAnsiTheme="minorHAnsi" w:cstheme="minorHAnsi"/>
        </w:rPr>
        <w:t xml:space="preserve"> était figé à sa valeur de 2019 jusqu'en 2022 inclus suite à la réforme de la fiscalité directe locale</w:t>
      </w:r>
      <w:r>
        <w:rPr>
          <w:rFonts w:asciiTheme="minorHAnsi" w:hAnsiTheme="minorHAnsi" w:cstheme="minorHAnsi"/>
        </w:rPr>
        <w:t>, soit 16,78 %.</w:t>
      </w:r>
    </w:p>
    <w:p w14:paraId="3A9ADF77" w14:textId="4CB5F3EB" w:rsidR="00E54286" w:rsidRDefault="00E54286" w:rsidP="00E54286">
      <w:pPr>
        <w:pStyle w:val="Standard"/>
        <w:jc w:val="both"/>
        <w:rPr>
          <w:rFonts w:asciiTheme="minorHAnsi" w:hAnsiTheme="minorHAnsi" w:cstheme="minorHAnsi"/>
        </w:rPr>
      </w:pPr>
      <w:r w:rsidRPr="00E54286">
        <w:rPr>
          <w:rFonts w:asciiTheme="minorHAnsi" w:hAnsiTheme="minorHAnsi" w:cstheme="minorHAnsi"/>
        </w:rPr>
        <w:t>A compter de 2023, le taux de TH (sur les résidences secondaires et autres locaux meublés non affectés à l’habitation principale) peut à nouveau être voté et modulé par les collectivités locales en référence à l’article 1636 B sexies du CGI.</w:t>
      </w:r>
    </w:p>
    <w:p w14:paraId="7B5B5FAA" w14:textId="77777777" w:rsidR="005F1CA5" w:rsidRPr="00E54286" w:rsidRDefault="005F1CA5" w:rsidP="00E54286">
      <w:pPr>
        <w:pStyle w:val="Standard"/>
        <w:jc w:val="both"/>
        <w:rPr>
          <w:rFonts w:asciiTheme="minorHAnsi" w:hAnsiTheme="minorHAnsi" w:cstheme="minorHAnsi"/>
        </w:rPr>
      </w:pPr>
    </w:p>
    <w:p w14:paraId="020493E8" w14:textId="77777777" w:rsidR="005F1CA5" w:rsidRPr="00216F8D" w:rsidRDefault="005F1CA5" w:rsidP="005F1CA5">
      <w:pPr>
        <w:spacing w:after="0" w:line="259" w:lineRule="auto"/>
        <w:rPr>
          <w:rFonts w:eastAsia="Times New Roman"/>
          <w:sz w:val="24"/>
          <w:szCs w:val="24"/>
          <w:lang w:eastAsia="en-US"/>
        </w:rPr>
      </w:pPr>
      <w:r w:rsidRPr="00216F8D">
        <w:rPr>
          <w:rFonts w:eastAsia="Times New Roman"/>
          <w:sz w:val="24"/>
          <w:szCs w:val="24"/>
          <w:lang w:eastAsia="en-US"/>
        </w:rPr>
        <w:t>L’augmentation des taux mérite le rappel de quelques points</w:t>
      </w:r>
      <w:r>
        <w:rPr>
          <w:rFonts w:eastAsia="Times New Roman"/>
          <w:sz w:val="24"/>
          <w:szCs w:val="24"/>
          <w:lang w:eastAsia="en-US"/>
        </w:rPr>
        <w:t> :</w:t>
      </w:r>
    </w:p>
    <w:p w14:paraId="04AAD818" w14:textId="77777777" w:rsidR="005F1CA5" w:rsidRPr="00216F8D" w:rsidRDefault="005F1CA5" w:rsidP="005F1CA5">
      <w:pPr>
        <w:spacing w:after="0" w:line="259" w:lineRule="auto"/>
        <w:rPr>
          <w:rFonts w:eastAsia="Times New Roman"/>
          <w:sz w:val="24"/>
          <w:szCs w:val="24"/>
          <w:lang w:eastAsia="en-US"/>
        </w:rPr>
      </w:pPr>
      <w:r w:rsidRPr="00216F8D">
        <w:rPr>
          <w:rFonts w:eastAsia="Times New Roman"/>
          <w:sz w:val="24"/>
          <w:szCs w:val="24"/>
          <w:lang w:eastAsia="en-US"/>
        </w:rPr>
        <w:tab/>
      </w:r>
      <w:r>
        <w:rPr>
          <w:rFonts w:eastAsia="Times New Roman"/>
          <w:sz w:val="24"/>
          <w:szCs w:val="24"/>
          <w:lang w:eastAsia="en-US"/>
        </w:rPr>
        <w:t xml:space="preserve">- </w:t>
      </w:r>
      <w:r w:rsidRPr="00216F8D">
        <w:rPr>
          <w:rFonts w:eastAsia="Times New Roman"/>
          <w:sz w:val="24"/>
          <w:szCs w:val="24"/>
          <w:lang w:eastAsia="en-US"/>
        </w:rPr>
        <w:t xml:space="preserve">Les taux n’ont pas augmenté depuis </w:t>
      </w:r>
      <w:r>
        <w:rPr>
          <w:rFonts w:eastAsia="Times New Roman"/>
          <w:sz w:val="24"/>
          <w:szCs w:val="24"/>
          <w:lang w:eastAsia="en-US"/>
        </w:rPr>
        <w:t xml:space="preserve">plus de </w:t>
      </w:r>
      <w:r w:rsidRPr="00216F8D">
        <w:rPr>
          <w:rFonts w:eastAsia="Times New Roman"/>
          <w:sz w:val="24"/>
          <w:szCs w:val="24"/>
          <w:lang w:eastAsia="en-US"/>
        </w:rPr>
        <w:t>30 ans</w:t>
      </w:r>
    </w:p>
    <w:p w14:paraId="2930B5AA" w14:textId="6C08C969" w:rsidR="005F1CA5" w:rsidRPr="00216F8D" w:rsidRDefault="005F1CA5" w:rsidP="005F1CA5">
      <w:pPr>
        <w:spacing w:after="0" w:line="259" w:lineRule="auto"/>
        <w:rPr>
          <w:rFonts w:eastAsia="Times New Roman"/>
          <w:sz w:val="24"/>
          <w:szCs w:val="24"/>
          <w:lang w:eastAsia="en-US"/>
        </w:rPr>
      </w:pPr>
      <w:r w:rsidRPr="00216F8D">
        <w:rPr>
          <w:rFonts w:eastAsia="Times New Roman"/>
          <w:sz w:val="24"/>
          <w:szCs w:val="24"/>
          <w:lang w:eastAsia="en-US"/>
        </w:rPr>
        <w:tab/>
      </w:r>
      <w:r>
        <w:rPr>
          <w:rFonts w:eastAsia="Times New Roman"/>
          <w:sz w:val="24"/>
          <w:szCs w:val="24"/>
          <w:lang w:eastAsia="en-US"/>
        </w:rPr>
        <w:t xml:space="preserve">- </w:t>
      </w:r>
      <w:r w:rsidRPr="00216F8D">
        <w:rPr>
          <w:rFonts w:eastAsia="Times New Roman"/>
          <w:sz w:val="24"/>
          <w:szCs w:val="24"/>
          <w:lang w:eastAsia="en-US"/>
        </w:rPr>
        <w:t xml:space="preserve">Nous avons aujourd’hui les taux les plus bas de la </w:t>
      </w:r>
      <w:r w:rsidR="00313AE2">
        <w:rPr>
          <w:rFonts w:eastAsia="Times New Roman"/>
          <w:sz w:val="24"/>
          <w:szCs w:val="24"/>
          <w:lang w:eastAsia="en-US"/>
        </w:rPr>
        <w:t>C</w:t>
      </w:r>
      <w:r>
        <w:rPr>
          <w:rFonts w:eastAsia="Times New Roman"/>
          <w:sz w:val="24"/>
          <w:szCs w:val="24"/>
          <w:lang w:eastAsia="en-US"/>
        </w:rPr>
        <w:t xml:space="preserve">ommunauté des </w:t>
      </w:r>
      <w:r w:rsidR="00313AE2">
        <w:rPr>
          <w:rFonts w:eastAsia="Times New Roman"/>
          <w:sz w:val="24"/>
          <w:szCs w:val="24"/>
          <w:lang w:eastAsia="en-US"/>
        </w:rPr>
        <w:t>C</w:t>
      </w:r>
      <w:r>
        <w:rPr>
          <w:rFonts w:eastAsia="Times New Roman"/>
          <w:sz w:val="24"/>
          <w:szCs w:val="24"/>
          <w:lang w:eastAsia="en-US"/>
        </w:rPr>
        <w:t>ommunes</w:t>
      </w:r>
      <w:r w:rsidR="00313AE2">
        <w:rPr>
          <w:rFonts w:eastAsia="Times New Roman"/>
          <w:sz w:val="24"/>
          <w:szCs w:val="24"/>
          <w:lang w:eastAsia="en-US"/>
        </w:rPr>
        <w:t xml:space="preserve"> de Sélestat.</w:t>
      </w:r>
    </w:p>
    <w:p w14:paraId="627B9DD7" w14:textId="77086E39" w:rsidR="00E54286" w:rsidRDefault="00E54286" w:rsidP="00E54286">
      <w:pPr>
        <w:pStyle w:val="Standard"/>
        <w:jc w:val="both"/>
        <w:rPr>
          <w:rFonts w:asciiTheme="minorHAnsi" w:hAnsiTheme="minorHAnsi" w:cstheme="minorHAnsi"/>
        </w:rPr>
      </w:pPr>
    </w:p>
    <w:p w14:paraId="0022AB3C" w14:textId="4BF380D0" w:rsidR="00A47776" w:rsidRDefault="002C0269" w:rsidP="00E54286">
      <w:pPr>
        <w:pStyle w:val="Standard"/>
        <w:jc w:val="both"/>
        <w:rPr>
          <w:rFonts w:asciiTheme="minorHAnsi" w:hAnsiTheme="minorHAnsi" w:cstheme="minorHAnsi"/>
        </w:rPr>
      </w:pPr>
      <w:r>
        <w:rPr>
          <w:rFonts w:asciiTheme="minorHAnsi" w:hAnsiTheme="minorHAnsi" w:cstheme="minorHAnsi"/>
        </w:rPr>
        <w:t xml:space="preserve">Comme déjà discuté, </w:t>
      </w:r>
      <w:r w:rsidR="00BE29C5">
        <w:rPr>
          <w:rFonts w:asciiTheme="minorHAnsi" w:hAnsiTheme="minorHAnsi" w:cstheme="minorHAnsi"/>
        </w:rPr>
        <w:t>Mme le Maire propose</w:t>
      </w:r>
      <w:r>
        <w:rPr>
          <w:rFonts w:asciiTheme="minorHAnsi" w:hAnsiTheme="minorHAnsi" w:cstheme="minorHAnsi"/>
        </w:rPr>
        <w:t xml:space="preserve"> d’augmenter les taux de fiscalité directe locale</w:t>
      </w:r>
      <w:r w:rsidR="00313AE2">
        <w:rPr>
          <w:rFonts w:asciiTheme="minorHAnsi" w:hAnsiTheme="minorHAnsi" w:cstheme="minorHAnsi"/>
        </w:rPr>
        <w:t xml:space="preserve"> à 12 %. Le débat est ouvert.</w:t>
      </w:r>
    </w:p>
    <w:p w14:paraId="2262A815" w14:textId="77777777" w:rsidR="00A47776" w:rsidRDefault="00A47776" w:rsidP="00E54286">
      <w:pPr>
        <w:pStyle w:val="Standard"/>
        <w:jc w:val="both"/>
        <w:rPr>
          <w:rFonts w:asciiTheme="minorHAnsi" w:hAnsiTheme="minorHAnsi" w:cstheme="minorHAnsi"/>
          <w:color w:val="000000"/>
        </w:rPr>
      </w:pPr>
    </w:p>
    <w:p w14:paraId="3B632822" w14:textId="689FD1DC" w:rsidR="00E54286" w:rsidRPr="00E54286" w:rsidRDefault="00313AE2" w:rsidP="00E54286">
      <w:pPr>
        <w:pStyle w:val="Standard"/>
        <w:jc w:val="both"/>
        <w:rPr>
          <w:rFonts w:asciiTheme="minorHAnsi" w:hAnsiTheme="minorHAnsi" w:cstheme="minorHAnsi"/>
          <w:color w:val="000000"/>
        </w:rPr>
      </w:pPr>
      <w:r>
        <w:rPr>
          <w:rFonts w:asciiTheme="minorHAnsi" w:hAnsiTheme="minorHAnsi" w:cstheme="minorHAnsi"/>
          <w:color w:val="000000"/>
        </w:rPr>
        <w:t xml:space="preserve">Après plusieurs échanges, </w:t>
      </w:r>
      <w:r w:rsidR="00A47776">
        <w:rPr>
          <w:rFonts w:asciiTheme="minorHAnsi" w:hAnsiTheme="minorHAnsi" w:cstheme="minorHAnsi"/>
          <w:color w:val="000000"/>
        </w:rPr>
        <w:t xml:space="preserve">Mme </w:t>
      </w:r>
      <w:r w:rsidR="00E54286">
        <w:rPr>
          <w:rFonts w:asciiTheme="minorHAnsi" w:hAnsiTheme="minorHAnsi" w:cstheme="minorHAnsi"/>
          <w:color w:val="000000"/>
        </w:rPr>
        <w:t xml:space="preserve">le Maire </w:t>
      </w:r>
      <w:r w:rsidR="00E54286" w:rsidRPr="00E54286">
        <w:rPr>
          <w:rFonts w:asciiTheme="minorHAnsi" w:hAnsiTheme="minorHAnsi" w:cstheme="minorHAnsi"/>
          <w:color w:val="000000"/>
        </w:rPr>
        <w:t>propos</w:t>
      </w:r>
      <w:r w:rsidR="00E54286">
        <w:rPr>
          <w:rFonts w:asciiTheme="minorHAnsi" w:hAnsiTheme="minorHAnsi" w:cstheme="minorHAnsi"/>
          <w:color w:val="000000"/>
        </w:rPr>
        <w:t>e</w:t>
      </w:r>
      <w:r w:rsidR="00E54286" w:rsidRPr="00E54286">
        <w:rPr>
          <w:rFonts w:asciiTheme="minorHAnsi" w:hAnsiTheme="minorHAnsi" w:cstheme="minorHAnsi"/>
        </w:rPr>
        <w:t xml:space="preserve"> </w:t>
      </w:r>
      <w:r w:rsidR="00E54286" w:rsidRPr="00E54286">
        <w:rPr>
          <w:rFonts w:asciiTheme="minorHAnsi" w:hAnsiTheme="minorHAnsi" w:cstheme="minorHAnsi"/>
          <w:iCs/>
        </w:rPr>
        <w:t>de modifier</w:t>
      </w:r>
      <w:r w:rsidR="00E54286" w:rsidRPr="00E54286">
        <w:rPr>
          <w:rFonts w:asciiTheme="minorHAnsi" w:hAnsiTheme="minorHAnsi" w:cstheme="minorHAnsi"/>
        </w:rPr>
        <w:t xml:space="preserve"> les </w:t>
      </w:r>
      <w:r w:rsidR="00E54286" w:rsidRPr="00E54286">
        <w:rPr>
          <w:rFonts w:asciiTheme="minorHAnsi" w:hAnsiTheme="minorHAnsi" w:cstheme="minorHAnsi"/>
          <w:color w:val="000000"/>
        </w:rPr>
        <w:t>taux d'imposition en 2023 par rapport à 2022 et de les porter à :</w:t>
      </w:r>
    </w:p>
    <w:p w14:paraId="660770D3" w14:textId="77777777" w:rsidR="00E54286" w:rsidRPr="00E54286" w:rsidRDefault="00E54286" w:rsidP="00E54286">
      <w:pPr>
        <w:pStyle w:val="Standard"/>
        <w:jc w:val="both"/>
        <w:rPr>
          <w:rFonts w:asciiTheme="minorHAnsi" w:hAnsiTheme="minorHAnsi" w:cstheme="minorHAnsi"/>
        </w:rPr>
      </w:pPr>
    </w:p>
    <w:p w14:paraId="173CC5B5" w14:textId="3516627B" w:rsidR="00A47776" w:rsidRPr="00193F79" w:rsidRDefault="00A47776" w:rsidP="00A47776">
      <w:pPr>
        <w:pStyle w:val="Paragraphedeliste"/>
        <w:numPr>
          <w:ilvl w:val="0"/>
          <w:numId w:val="16"/>
        </w:numPr>
        <w:ind w:right="-286"/>
        <w:jc w:val="both"/>
        <w:rPr>
          <w:rFonts w:asciiTheme="minorHAnsi" w:hAnsiTheme="minorHAnsi" w:cstheme="minorHAnsi"/>
          <w:sz w:val="24"/>
          <w:szCs w:val="24"/>
        </w:rPr>
      </w:pPr>
      <w:r w:rsidRPr="00193F79">
        <w:rPr>
          <w:rFonts w:asciiTheme="minorHAnsi" w:hAnsiTheme="minorHAnsi" w:cstheme="minorHAnsi"/>
          <w:sz w:val="24"/>
          <w:szCs w:val="24"/>
        </w:rPr>
        <w:t>Taxe Foncière Bâtie</w:t>
      </w:r>
      <w:r w:rsidRPr="00193F79">
        <w:rPr>
          <w:rFonts w:asciiTheme="minorHAnsi" w:hAnsiTheme="minorHAnsi" w:cstheme="minorHAnsi"/>
          <w:sz w:val="24"/>
          <w:szCs w:val="24"/>
        </w:rPr>
        <w:tab/>
      </w:r>
      <w:r>
        <w:rPr>
          <w:rFonts w:asciiTheme="minorHAnsi" w:hAnsiTheme="minorHAnsi" w:cstheme="minorHAnsi"/>
          <w:sz w:val="24"/>
          <w:szCs w:val="24"/>
        </w:rPr>
        <w:tab/>
      </w:r>
      <w:r w:rsidRPr="00193F79">
        <w:rPr>
          <w:rFonts w:asciiTheme="minorHAnsi" w:hAnsiTheme="minorHAnsi" w:cstheme="minorHAnsi"/>
          <w:sz w:val="24"/>
          <w:szCs w:val="24"/>
        </w:rPr>
        <w:tab/>
        <w:t>:</w:t>
      </w:r>
      <w:r w:rsidRPr="00193F79">
        <w:rPr>
          <w:rFonts w:asciiTheme="minorHAnsi" w:hAnsiTheme="minorHAnsi" w:cstheme="minorHAnsi"/>
          <w:sz w:val="24"/>
          <w:szCs w:val="24"/>
        </w:rPr>
        <w:tab/>
        <w:t>2</w:t>
      </w:r>
      <w:r>
        <w:rPr>
          <w:rFonts w:asciiTheme="minorHAnsi" w:hAnsiTheme="minorHAnsi" w:cstheme="minorHAnsi"/>
          <w:sz w:val="24"/>
          <w:szCs w:val="24"/>
        </w:rPr>
        <w:t>4</w:t>
      </w:r>
      <w:r w:rsidRPr="00193F79">
        <w:rPr>
          <w:rFonts w:asciiTheme="minorHAnsi" w:hAnsiTheme="minorHAnsi" w:cstheme="minorHAnsi"/>
          <w:sz w:val="24"/>
          <w:szCs w:val="24"/>
        </w:rPr>
        <w:t>,</w:t>
      </w:r>
      <w:r>
        <w:rPr>
          <w:rFonts w:asciiTheme="minorHAnsi" w:hAnsiTheme="minorHAnsi" w:cstheme="minorHAnsi"/>
          <w:sz w:val="24"/>
          <w:szCs w:val="24"/>
        </w:rPr>
        <w:t>37</w:t>
      </w:r>
      <w:r w:rsidRPr="00193F79">
        <w:rPr>
          <w:rFonts w:asciiTheme="minorHAnsi" w:hAnsiTheme="minorHAnsi" w:cstheme="minorHAnsi"/>
          <w:sz w:val="24"/>
          <w:szCs w:val="24"/>
        </w:rPr>
        <w:t xml:space="preserve"> %</w:t>
      </w:r>
    </w:p>
    <w:p w14:paraId="11796F19" w14:textId="16BEB2FC" w:rsidR="00A47776" w:rsidRDefault="00A47776" w:rsidP="00A47776">
      <w:pPr>
        <w:pStyle w:val="Paragraphedeliste"/>
        <w:numPr>
          <w:ilvl w:val="0"/>
          <w:numId w:val="16"/>
        </w:numPr>
        <w:ind w:right="-286"/>
        <w:jc w:val="both"/>
        <w:rPr>
          <w:rFonts w:asciiTheme="minorHAnsi" w:hAnsiTheme="minorHAnsi" w:cstheme="minorHAnsi"/>
          <w:sz w:val="24"/>
          <w:szCs w:val="24"/>
        </w:rPr>
      </w:pPr>
      <w:r w:rsidRPr="00193F79">
        <w:rPr>
          <w:rFonts w:asciiTheme="minorHAnsi" w:hAnsiTheme="minorHAnsi" w:cstheme="minorHAnsi"/>
          <w:sz w:val="24"/>
          <w:szCs w:val="24"/>
        </w:rPr>
        <w:t>Taxe Foncière Non Bâtie</w:t>
      </w:r>
      <w:r w:rsidRPr="00193F79">
        <w:rPr>
          <w:rFonts w:asciiTheme="minorHAnsi" w:hAnsiTheme="minorHAnsi" w:cstheme="minorHAnsi"/>
          <w:sz w:val="24"/>
          <w:szCs w:val="24"/>
        </w:rPr>
        <w:tab/>
        <w:t>:</w:t>
      </w:r>
      <w:r w:rsidRPr="00193F79">
        <w:rPr>
          <w:rFonts w:asciiTheme="minorHAnsi" w:hAnsiTheme="minorHAnsi" w:cstheme="minorHAnsi"/>
          <w:sz w:val="24"/>
          <w:szCs w:val="24"/>
        </w:rPr>
        <w:tab/>
        <w:t>3</w:t>
      </w:r>
      <w:r>
        <w:rPr>
          <w:rFonts w:asciiTheme="minorHAnsi" w:hAnsiTheme="minorHAnsi" w:cstheme="minorHAnsi"/>
          <w:sz w:val="24"/>
          <w:szCs w:val="24"/>
        </w:rPr>
        <w:t>7</w:t>
      </w:r>
      <w:r w:rsidRPr="00193F79">
        <w:rPr>
          <w:rFonts w:asciiTheme="minorHAnsi" w:hAnsiTheme="minorHAnsi" w:cstheme="minorHAnsi"/>
          <w:sz w:val="24"/>
          <w:szCs w:val="24"/>
        </w:rPr>
        <w:t>,2</w:t>
      </w:r>
      <w:r>
        <w:rPr>
          <w:rFonts w:asciiTheme="minorHAnsi" w:hAnsiTheme="minorHAnsi" w:cstheme="minorHAnsi"/>
          <w:sz w:val="24"/>
          <w:szCs w:val="24"/>
        </w:rPr>
        <w:t>1</w:t>
      </w:r>
      <w:r w:rsidRPr="00193F79">
        <w:rPr>
          <w:rFonts w:asciiTheme="minorHAnsi" w:hAnsiTheme="minorHAnsi" w:cstheme="minorHAnsi"/>
          <w:sz w:val="24"/>
          <w:szCs w:val="24"/>
        </w:rPr>
        <w:t xml:space="preserve"> %</w:t>
      </w:r>
    </w:p>
    <w:p w14:paraId="0524CEFD" w14:textId="757E8628" w:rsidR="00A47776" w:rsidRPr="00A47776" w:rsidRDefault="00A47776" w:rsidP="00A47776">
      <w:pPr>
        <w:pStyle w:val="Paragraphedeliste"/>
        <w:numPr>
          <w:ilvl w:val="0"/>
          <w:numId w:val="16"/>
        </w:numPr>
        <w:jc w:val="both"/>
        <w:rPr>
          <w:rFonts w:cstheme="minorHAnsi"/>
          <w:sz w:val="24"/>
          <w:szCs w:val="24"/>
        </w:rPr>
      </w:pPr>
      <w:r>
        <w:rPr>
          <w:rFonts w:cstheme="minorHAnsi"/>
          <w:sz w:val="24"/>
          <w:szCs w:val="24"/>
        </w:rPr>
        <w:t>Taxe d’habitation</w:t>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tab/>
        <w:t>18,79 %</w:t>
      </w:r>
    </w:p>
    <w:p w14:paraId="7AA7CA5A" w14:textId="109F473D" w:rsidR="00A47776" w:rsidRPr="00193F79" w:rsidRDefault="00A47776" w:rsidP="00A47776">
      <w:pPr>
        <w:pStyle w:val="Paragraphedeliste"/>
        <w:numPr>
          <w:ilvl w:val="0"/>
          <w:numId w:val="16"/>
        </w:numPr>
        <w:ind w:right="-286"/>
        <w:jc w:val="both"/>
        <w:rPr>
          <w:rFonts w:asciiTheme="minorHAnsi" w:hAnsiTheme="minorHAnsi" w:cstheme="minorHAnsi"/>
          <w:sz w:val="24"/>
          <w:szCs w:val="24"/>
        </w:rPr>
      </w:pPr>
      <w:r w:rsidRPr="00193F79">
        <w:rPr>
          <w:rFonts w:asciiTheme="minorHAnsi" w:hAnsiTheme="minorHAnsi" w:cstheme="minorHAnsi"/>
          <w:sz w:val="24"/>
          <w:szCs w:val="24"/>
        </w:rPr>
        <w:t>CFE</w:t>
      </w:r>
      <w:r w:rsidRPr="00193F79">
        <w:rPr>
          <w:rFonts w:asciiTheme="minorHAnsi" w:hAnsiTheme="minorHAnsi" w:cstheme="minorHAnsi"/>
          <w:sz w:val="24"/>
          <w:szCs w:val="24"/>
        </w:rPr>
        <w:tab/>
      </w:r>
      <w:r w:rsidRPr="00193F79">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93F79">
        <w:rPr>
          <w:rFonts w:asciiTheme="minorHAnsi" w:hAnsiTheme="minorHAnsi" w:cstheme="minorHAnsi"/>
          <w:sz w:val="24"/>
          <w:szCs w:val="24"/>
        </w:rPr>
        <w:tab/>
        <w:t>:</w:t>
      </w:r>
      <w:r w:rsidRPr="00193F79">
        <w:rPr>
          <w:rFonts w:asciiTheme="minorHAnsi" w:hAnsiTheme="minorHAnsi" w:cstheme="minorHAnsi"/>
          <w:sz w:val="24"/>
          <w:szCs w:val="24"/>
        </w:rPr>
        <w:tab/>
        <w:t>1</w:t>
      </w:r>
      <w:r>
        <w:rPr>
          <w:rFonts w:asciiTheme="minorHAnsi" w:hAnsiTheme="minorHAnsi" w:cstheme="minorHAnsi"/>
          <w:sz w:val="24"/>
          <w:szCs w:val="24"/>
        </w:rPr>
        <w:t>4</w:t>
      </w:r>
      <w:r w:rsidRPr="00193F79">
        <w:rPr>
          <w:rFonts w:asciiTheme="minorHAnsi" w:hAnsiTheme="minorHAnsi" w:cstheme="minorHAnsi"/>
          <w:sz w:val="24"/>
          <w:szCs w:val="24"/>
        </w:rPr>
        <w:t>,</w:t>
      </w:r>
      <w:r>
        <w:rPr>
          <w:rFonts w:asciiTheme="minorHAnsi" w:hAnsiTheme="minorHAnsi" w:cstheme="minorHAnsi"/>
          <w:sz w:val="24"/>
          <w:szCs w:val="24"/>
        </w:rPr>
        <w:t>24</w:t>
      </w:r>
      <w:r w:rsidRPr="00193F79">
        <w:rPr>
          <w:rFonts w:asciiTheme="minorHAnsi" w:hAnsiTheme="minorHAnsi" w:cstheme="minorHAnsi"/>
          <w:sz w:val="24"/>
          <w:szCs w:val="24"/>
        </w:rPr>
        <w:t xml:space="preserve"> %</w:t>
      </w:r>
    </w:p>
    <w:p w14:paraId="7463650F" w14:textId="77777777" w:rsidR="00E54286" w:rsidRDefault="00E54286" w:rsidP="00E54286">
      <w:pPr>
        <w:pStyle w:val="Standard"/>
        <w:jc w:val="both"/>
        <w:rPr>
          <w:rFonts w:ascii="Arial" w:hAnsi="Arial"/>
          <w:sz w:val="22"/>
          <w:szCs w:val="22"/>
        </w:rPr>
      </w:pPr>
    </w:p>
    <w:p w14:paraId="0B8C8CE5" w14:textId="77777777" w:rsidR="00DC57B8" w:rsidRPr="00193F79" w:rsidRDefault="00DC57B8" w:rsidP="00A47A58">
      <w:pPr>
        <w:spacing w:after="0" w:line="240" w:lineRule="auto"/>
        <w:ind w:left="703" w:hanging="703"/>
        <w:jc w:val="both"/>
        <w:rPr>
          <w:rFonts w:cstheme="minorHAnsi"/>
          <w:sz w:val="24"/>
          <w:szCs w:val="24"/>
        </w:rPr>
      </w:pPr>
    </w:p>
    <w:p w14:paraId="20C258C1" w14:textId="03D26247" w:rsidR="00A47A58" w:rsidRPr="00193F79" w:rsidRDefault="00313AE2" w:rsidP="00A47A58">
      <w:pPr>
        <w:spacing w:after="0" w:line="240" w:lineRule="auto"/>
        <w:ind w:left="703" w:hanging="703"/>
        <w:jc w:val="both"/>
        <w:rPr>
          <w:rFonts w:cstheme="minorHAnsi"/>
          <w:b/>
          <w:sz w:val="24"/>
          <w:szCs w:val="24"/>
        </w:rPr>
      </w:pPr>
      <w:r w:rsidRPr="00193F79">
        <w:rPr>
          <w:rFonts w:cstheme="minorHAnsi"/>
          <w:b/>
          <w:sz w:val="24"/>
          <w:szCs w:val="24"/>
        </w:rPr>
        <w:t>LE CONSEIL MUNICIPAL</w:t>
      </w:r>
      <w:r w:rsidR="00A47A58" w:rsidRPr="00193F79">
        <w:rPr>
          <w:rFonts w:cstheme="minorHAnsi"/>
          <w:b/>
          <w:sz w:val="24"/>
          <w:szCs w:val="24"/>
        </w:rPr>
        <w:t>,</w:t>
      </w:r>
      <w:r w:rsidR="00A47776">
        <w:rPr>
          <w:rFonts w:cstheme="minorHAnsi"/>
          <w:b/>
          <w:sz w:val="24"/>
          <w:szCs w:val="24"/>
        </w:rPr>
        <w:t xml:space="preserve"> après avoir délibéré :</w:t>
      </w:r>
    </w:p>
    <w:p w14:paraId="5AD3B842" w14:textId="77777777" w:rsidR="00A47A58" w:rsidRPr="00193F79" w:rsidRDefault="00A47A58" w:rsidP="00A47A58">
      <w:pPr>
        <w:spacing w:after="0" w:line="240" w:lineRule="auto"/>
        <w:ind w:left="703" w:hanging="703"/>
        <w:jc w:val="both"/>
        <w:rPr>
          <w:rFonts w:cstheme="minorHAnsi"/>
          <w:sz w:val="24"/>
          <w:szCs w:val="24"/>
        </w:rPr>
      </w:pPr>
    </w:p>
    <w:p w14:paraId="07509525" w14:textId="4AEDED3D" w:rsidR="00A47A58" w:rsidRPr="00193F79" w:rsidRDefault="00A47A58" w:rsidP="00A47A58">
      <w:pPr>
        <w:ind w:left="1068" w:hanging="1068"/>
        <w:jc w:val="both"/>
        <w:rPr>
          <w:rFonts w:cstheme="minorHAnsi"/>
          <w:sz w:val="24"/>
          <w:szCs w:val="24"/>
        </w:rPr>
      </w:pPr>
      <w:r w:rsidRPr="00193F79">
        <w:rPr>
          <w:rFonts w:cstheme="minorHAnsi"/>
          <w:b/>
          <w:sz w:val="24"/>
          <w:szCs w:val="24"/>
        </w:rPr>
        <w:t>DECIDE</w:t>
      </w:r>
      <w:r>
        <w:rPr>
          <w:rFonts w:cstheme="minorHAnsi"/>
          <w:sz w:val="24"/>
          <w:szCs w:val="24"/>
        </w:rPr>
        <w:tab/>
      </w:r>
      <w:r w:rsidR="00A47776" w:rsidRPr="00193F79">
        <w:rPr>
          <w:rFonts w:cstheme="minorHAnsi"/>
          <w:sz w:val="24"/>
          <w:szCs w:val="24"/>
        </w:rPr>
        <w:t>d</w:t>
      </w:r>
      <w:r w:rsidR="00A47776">
        <w:rPr>
          <w:rFonts w:cstheme="minorHAnsi"/>
          <w:sz w:val="24"/>
          <w:szCs w:val="24"/>
        </w:rPr>
        <w:t>’</w:t>
      </w:r>
      <w:r w:rsidR="00A47776" w:rsidRPr="00193F79">
        <w:rPr>
          <w:rFonts w:cstheme="minorHAnsi"/>
          <w:sz w:val="24"/>
          <w:szCs w:val="24"/>
        </w:rPr>
        <w:t>augmenter</w:t>
      </w:r>
      <w:r w:rsidRPr="00193F79">
        <w:rPr>
          <w:rFonts w:cstheme="minorHAnsi"/>
          <w:sz w:val="24"/>
          <w:szCs w:val="24"/>
        </w:rPr>
        <w:t xml:space="preserve"> les taux </w:t>
      </w:r>
      <w:r w:rsidR="00A47776">
        <w:rPr>
          <w:rFonts w:cstheme="minorHAnsi"/>
          <w:sz w:val="24"/>
          <w:szCs w:val="24"/>
        </w:rPr>
        <w:t>fiscalité directe locale</w:t>
      </w:r>
      <w:r w:rsidRPr="00193F79">
        <w:rPr>
          <w:rFonts w:cstheme="minorHAnsi"/>
          <w:sz w:val="24"/>
          <w:szCs w:val="24"/>
        </w:rPr>
        <w:t xml:space="preserve"> en 202</w:t>
      </w:r>
      <w:r w:rsidR="00A47776">
        <w:rPr>
          <w:rFonts w:cstheme="minorHAnsi"/>
          <w:sz w:val="24"/>
          <w:szCs w:val="24"/>
        </w:rPr>
        <w:t>3 à</w:t>
      </w:r>
      <w:r w:rsidRPr="00193F79">
        <w:rPr>
          <w:rFonts w:cstheme="minorHAnsi"/>
          <w:sz w:val="24"/>
          <w:szCs w:val="24"/>
        </w:rPr>
        <w:t xml:space="preserve"> :  </w:t>
      </w:r>
    </w:p>
    <w:p w14:paraId="09460C81" w14:textId="77777777" w:rsidR="00A47776" w:rsidRPr="00193F79" w:rsidRDefault="00A47776" w:rsidP="00A47776">
      <w:pPr>
        <w:pStyle w:val="Paragraphedeliste"/>
        <w:numPr>
          <w:ilvl w:val="0"/>
          <w:numId w:val="16"/>
        </w:numPr>
        <w:ind w:right="-286"/>
        <w:jc w:val="both"/>
        <w:rPr>
          <w:rFonts w:asciiTheme="minorHAnsi" w:hAnsiTheme="minorHAnsi" w:cstheme="minorHAnsi"/>
          <w:sz w:val="24"/>
          <w:szCs w:val="24"/>
        </w:rPr>
      </w:pPr>
      <w:r w:rsidRPr="00193F79">
        <w:rPr>
          <w:rFonts w:asciiTheme="minorHAnsi" w:hAnsiTheme="minorHAnsi" w:cstheme="minorHAnsi"/>
          <w:sz w:val="24"/>
          <w:szCs w:val="24"/>
        </w:rPr>
        <w:t>Taxe Foncière Bâtie</w:t>
      </w:r>
      <w:r w:rsidRPr="00193F79">
        <w:rPr>
          <w:rFonts w:asciiTheme="minorHAnsi" w:hAnsiTheme="minorHAnsi" w:cstheme="minorHAnsi"/>
          <w:sz w:val="24"/>
          <w:szCs w:val="24"/>
        </w:rPr>
        <w:tab/>
      </w:r>
      <w:r>
        <w:rPr>
          <w:rFonts w:asciiTheme="minorHAnsi" w:hAnsiTheme="minorHAnsi" w:cstheme="minorHAnsi"/>
          <w:sz w:val="24"/>
          <w:szCs w:val="24"/>
        </w:rPr>
        <w:tab/>
      </w:r>
      <w:r w:rsidRPr="00193F79">
        <w:rPr>
          <w:rFonts w:asciiTheme="minorHAnsi" w:hAnsiTheme="minorHAnsi" w:cstheme="minorHAnsi"/>
          <w:sz w:val="24"/>
          <w:szCs w:val="24"/>
        </w:rPr>
        <w:tab/>
        <w:t>:</w:t>
      </w:r>
      <w:r w:rsidRPr="00193F79">
        <w:rPr>
          <w:rFonts w:asciiTheme="minorHAnsi" w:hAnsiTheme="minorHAnsi" w:cstheme="minorHAnsi"/>
          <w:sz w:val="24"/>
          <w:szCs w:val="24"/>
        </w:rPr>
        <w:tab/>
        <w:t>2</w:t>
      </w:r>
      <w:r>
        <w:rPr>
          <w:rFonts w:asciiTheme="minorHAnsi" w:hAnsiTheme="minorHAnsi" w:cstheme="minorHAnsi"/>
          <w:sz w:val="24"/>
          <w:szCs w:val="24"/>
        </w:rPr>
        <w:t>4</w:t>
      </w:r>
      <w:r w:rsidRPr="00193F79">
        <w:rPr>
          <w:rFonts w:asciiTheme="minorHAnsi" w:hAnsiTheme="minorHAnsi" w:cstheme="minorHAnsi"/>
          <w:sz w:val="24"/>
          <w:szCs w:val="24"/>
        </w:rPr>
        <w:t>,</w:t>
      </w:r>
      <w:r>
        <w:rPr>
          <w:rFonts w:asciiTheme="minorHAnsi" w:hAnsiTheme="minorHAnsi" w:cstheme="minorHAnsi"/>
          <w:sz w:val="24"/>
          <w:szCs w:val="24"/>
        </w:rPr>
        <w:t>37</w:t>
      </w:r>
      <w:r w:rsidRPr="00193F79">
        <w:rPr>
          <w:rFonts w:asciiTheme="minorHAnsi" w:hAnsiTheme="minorHAnsi" w:cstheme="minorHAnsi"/>
          <w:sz w:val="24"/>
          <w:szCs w:val="24"/>
        </w:rPr>
        <w:t xml:space="preserve"> %</w:t>
      </w:r>
    </w:p>
    <w:p w14:paraId="5F5A5FD7" w14:textId="77777777" w:rsidR="00A47776" w:rsidRDefault="00A47776" w:rsidP="00A47776">
      <w:pPr>
        <w:pStyle w:val="Paragraphedeliste"/>
        <w:numPr>
          <w:ilvl w:val="0"/>
          <w:numId w:val="16"/>
        </w:numPr>
        <w:ind w:right="-286"/>
        <w:jc w:val="both"/>
        <w:rPr>
          <w:rFonts w:asciiTheme="minorHAnsi" w:hAnsiTheme="minorHAnsi" w:cstheme="minorHAnsi"/>
          <w:sz w:val="24"/>
          <w:szCs w:val="24"/>
        </w:rPr>
      </w:pPr>
      <w:r w:rsidRPr="00193F79">
        <w:rPr>
          <w:rFonts w:asciiTheme="minorHAnsi" w:hAnsiTheme="minorHAnsi" w:cstheme="minorHAnsi"/>
          <w:sz w:val="24"/>
          <w:szCs w:val="24"/>
        </w:rPr>
        <w:t>Taxe Foncière Non Bâtie</w:t>
      </w:r>
      <w:r w:rsidRPr="00193F79">
        <w:rPr>
          <w:rFonts w:asciiTheme="minorHAnsi" w:hAnsiTheme="minorHAnsi" w:cstheme="minorHAnsi"/>
          <w:sz w:val="24"/>
          <w:szCs w:val="24"/>
        </w:rPr>
        <w:tab/>
        <w:t>:</w:t>
      </w:r>
      <w:r w:rsidRPr="00193F79">
        <w:rPr>
          <w:rFonts w:asciiTheme="minorHAnsi" w:hAnsiTheme="minorHAnsi" w:cstheme="minorHAnsi"/>
          <w:sz w:val="24"/>
          <w:szCs w:val="24"/>
        </w:rPr>
        <w:tab/>
        <w:t>3</w:t>
      </w:r>
      <w:r>
        <w:rPr>
          <w:rFonts w:asciiTheme="minorHAnsi" w:hAnsiTheme="minorHAnsi" w:cstheme="minorHAnsi"/>
          <w:sz w:val="24"/>
          <w:szCs w:val="24"/>
        </w:rPr>
        <w:t>7</w:t>
      </w:r>
      <w:r w:rsidRPr="00193F79">
        <w:rPr>
          <w:rFonts w:asciiTheme="minorHAnsi" w:hAnsiTheme="minorHAnsi" w:cstheme="minorHAnsi"/>
          <w:sz w:val="24"/>
          <w:szCs w:val="24"/>
        </w:rPr>
        <w:t>,2</w:t>
      </w:r>
      <w:r>
        <w:rPr>
          <w:rFonts w:asciiTheme="minorHAnsi" w:hAnsiTheme="minorHAnsi" w:cstheme="minorHAnsi"/>
          <w:sz w:val="24"/>
          <w:szCs w:val="24"/>
        </w:rPr>
        <w:t>1</w:t>
      </w:r>
      <w:r w:rsidRPr="00193F79">
        <w:rPr>
          <w:rFonts w:asciiTheme="minorHAnsi" w:hAnsiTheme="minorHAnsi" w:cstheme="minorHAnsi"/>
          <w:sz w:val="24"/>
          <w:szCs w:val="24"/>
        </w:rPr>
        <w:t xml:space="preserve"> %</w:t>
      </w:r>
    </w:p>
    <w:p w14:paraId="291BB70A" w14:textId="77777777" w:rsidR="00A47776" w:rsidRPr="00A47776" w:rsidRDefault="00A47776" w:rsidP="00A47776">
      <w:pPr>
        <w:pStyle w:val="Paragraphedeliste"/>
        <w:numPr>
          <w:ilvl w:val="0"/>
          <w:numId w:val="16"/>
        </w:numPr>
        <w:jc w:val="both"/>
        <w:rPr>
          <w:rFonts w:cstheme="minorHAnsi"/>
          <w:sz w:val="24"/>
          <w:szCs w:val="24"/>
        </w:rPr>
      </w:pPr>
      <w:r>
        <w:rPr>
          <w:rFonts w:cstheme="minorHAnsi"/>
          <w:sz w:val="24"/>
          <w:szCs w:val="24"/>
        </w:rPr>
        <w:t>Taxe d’habitation</w:t>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tab/>
        <w:t>18,79 %</w:t>
      </w:r>
    </w:p>
    <w:p w14:paraId="2749BEBF" w14:textId="77777777" w:rsidR="00A47776" w:rsidRPr="00193F79" w:rsidRDefault="00A47776" w:rsidP="00A47776">
      <w:pPr>
        <w:pStyle w:val="Paragraphedeliste"/>
        <w:numPr>
          <w:ilvl w:val="0"/>
          <w:numId w:val="16"/>
        </w:numPr>
        <w:ind w:right="-286"/>
        <w:jc w:val="both"/>
        <w:rPr>
          <w:rFonts w:asciiTheme="minorHAnsi" w:hAnsiTheme="minorHAnsi" w:cstheme="minorHAnsi"/>
          <w:sz w:val="24"/>
          <w:szCs w:val="24"/>
        </w:rPr>
      </w:pPr>
      <w:r w:rsidRPr="00193F79">
        <w:rPr>
          <w:rFonts w:asciiTheme="minorHAnsi" w:hAnsiTheme="minorHAnsi" w:cstheme="minorHAnsi"/>
          <w:sz w:val="24"/>
          <w:szCs w:val="24"/>
        </w:rPr>
        <w:t>CFE</w:t>
      </w:r>
      <w:r w:rsidRPr="00193F79">
        <w:rPr>
          <w:rFonts w:asciiTheme="minorHAnsi" w:hAnsiTheme="minorHAnsi" w:cstheme="minorHAnsi"/>
          <w:sz w:val="24"/>
          <w:szCs w:val="24"/>
        </w:rPr>
        <w:tab/>
      </w:r>
      <w:r w:rsidRPr="00193F79">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93F79">
        <w:rPr>
          <w:rFonts w:asciiTheme="minorHAnsi" w:hAnsiTheme="minorHAnsi" w:cstheme="minorHAnsi"/>
          <w:sz w:val="24"/>
          <w:szCs w:val="24"/>
        </w:rPr>
        <w:tab/>
        <w:t>:</w:t>
      </w:r>
      <w:r w:rsidRPr="00193F79">
        <w:rPr>
          <w:rFonts w:asciiTheme="minorHAnsi" w:hAnsiTheme="minorHAnsi" w:cstheme="minorHAnsi"/>
          <w:sz w:val="24"/>
          <w:szCs w:val="24"/>
        </w:rPr>
        <w:tab/>
        <w:t>1</w:t>
      </w:r>
      <w:r>
        <w:rPr>
          <w:rFonts w:asciiTheme="minorHAnsi" w:hAnsiTheme="minorHAnsi" w:cstheme="minorHAnsi"/>
          <w:sz w:val="24"/>
          <w:szCs w:val="24"/>
        </w:rPr>
        <w:t>4</w:t>
      </w:r>
      <w:r w:rsidRPr="00193F79">
        <w:rPr>
          <w:rFonts w:asciiTheme="minorHAnsi" w:hAnsiTheme="minorHAnsi" w:cstheme="minorHAnsi"/>
          <w:sz w:val="24"/>
          <w:szCs w:val="24"/>
        </w:rPr>
        <w:t>,</w:t>
      </w:r>
      <w:r>
        <w:rPr>
          <w:rFonts w:asciiTheme="minorHAnsi" w:hAnsiTheme="minorHAnsi" w:cstheme="minorHAnsi"/>
          <w:sz w:val="24"/>
          <w:szCs w:val="24"/>
        </w:rPr>
        <w:t>24</w:t>
      </w:r>
      <w:r w:rsidRPr="00193F79">
        <w:rPr>
          <w:rFonts w:asciiTheme="minorHAnsi" w:hAnsiTheme="minorHAnsi" w:cstheme="minorHAnsi"/>
          <w:sz w:val="24"/>
          <w:szCs w:val="24"/>
        </w:rPr>
        <w:t xml:space="preserve"> %</w:t>
      </w:r>
    </w:p>
    <w:p w14:paraId="045E2302" w14:textId="77777777" w:rsidR="00A47A58" w:rsidRDefault="00A47A58" w:rsidP="00A47A58">
      <w:pPr>
        <w:spacing w:after="0" w:line="240" w:lineRule="auto"/>
        <w:ind w:left="703" w:hanging="703"/>
        <w:jc w:val="both"/>
        <w:rPr>
          <w:sz w:val="24"/>
          <w:szCs w:val="24"/>
        </w:rPr>
      </w:pPr>
    </w:p>
    <w:p w14:paraId="2A71C956" w14:textId="77777777" w:rsidR="00A47A58" w:rsidRPr="00D05617" w:rsidRDefault="00A47A58" w:rsidP="00A47A58">
      <w:pPr>
        <w:spacing w:after="0"/>
        <w:ind w:left="1068" w:hanging="1068"/>
        <w:jc w:val="both"/>
        <w:rPr>
          <w:b/>
          <w:sz w:val="24"/>
          <w:szCs w:val="24"/>
        </w:rPr>
      </w:pPr>
      <w:r w:rsidRPr="00D05617">
        <w:rPr>
          <w:b/>
          <w:sz w:val="24"/>
          <w:szCs w:val="24"/>
        </w:rPr>
        <w:t>CHARGE</w:t>
      </w:r>
      <w:r>
        <w:rPr>
          <w:b/>
          <w:sz w:val="24"/>
          <w:szCs w:val="24"/>
        </w:rPr>
        <w:tab/>
      </w:r>
      <w:r w:rsidRPr="00D05617">
        <w:rPr>
          <w:sz w:val="24"/>
          <w:szCs w:val="24"/>
        </w:rPr>
        <w:t>Madame le Maire de procéder à la notification de cette délibération auprès des services de l’administration fiscale</w:t>
      </w:r>
      <w:r>
        <w:rPr>
          <w:sz w:val="24"/>
          <w:szCs w:val="24"/>
        </w:rPr>
        <w:t>.</w:t>
      </w:r>
    </w:p>
    <w:p w14:paraId="6A45B843" w14:textId="77777777" w:rsidR="00A47A58" w:rsidRDefault="00A47A58" w:rsidP="00A47A58">
      <w:pPr>
        <w:spacing w:after="0"/>
        <w:ind w:left="1418" w:hanging="1418"/>
        <w:jc w:val="both"/>
        <w:rPr>
          <w:sz w:val="24"/>
          <w:szCs w:val="24"/>
        </w:rPr>
      </w:pPr>
    </w:p>
    <w:p w14:paraId="0FBAE23F" w14:textId="2C6E1C8C" w:rsidR="00A47A58" w:rsidRDefault="00A47A58" w:rsidP="00A47A58">
      <w:pPr>
        <w:spacing w:after="0" w:line="240" w:lineRule="auto"/>
        <w:ind w:left="3540" w:right="-286"/>
        <w:jc w:val="both"/>
        <w:rPr>
          <w:rFonts w:cstheme="minorHAnsi"/>
          <w:b/>
          <w:sz w:val="24"/>
          <w:szCs w:val="24"/>
        </w:rPr>
      </w:pPr>
      <w:r w:rsidRPr="004833B0">
        <w:rPr>
          <w:rFonts w:cstheme="minorHAnsi"/>
          <w:b/>
          <w:sz w:val="24"/>
          <w:szCs w:val="24"/>
        </w:rPr>
        <w:lastRenderedPageBreak/>
        <w:t xml:space="preserve">ADOPTE A </w:t>
      </w:r>
      <w:r w:rsidR="00313AE2">
        <w:rPr>
          <w:rFonts w:cstheme="minorHAnsi"/>
          <w:b/>
          <w:sz w:val="24"/>
          <w:szCs w:val="24"/>
        </w:rPr>
        <w:tab/>
        <w:t>POUR</w:t>
      </w:r>
      <w:r w:rsidR="00313AE2">
        <w:rPr>
          <w:rFonts w:cstheme="minorHAnsi"/>
          <w:b/>
          <w:sz w:val="24"/>
          <w:szCs w:val="24"/>
        </w:rPr>
        <w:tab/>
      </w:r>
      <w:r w:rsidR="00313AE2">
        <w:rPr>
          <w:rFonts w:cstheme="minorHAnsi"/>
          <w:b/>
          <w:sz w:val="24"/>
          <w:szCs w:val="24"/>
        </w:rPr>
        <w:tab/>
      </w:r>
      <w:r w:rsidR="00313AE2">
        <w:rPr>
          <w:rFonts w:cstheme="minorHAnsi"/>
          <w:b/>
          <w:sz w:val="24"/>
          <w:szCs w:val="24"/>
        </w:rPr>
        <w:tab/>
        <w:t>: 14</w:t>
      </w:r>
    </w:p>
    <w:p w14:paraId="3E50FB1D" w14:textId="344F7E08" w:rsidR="00313AE2" w:rsidRDefault="00313AE2" w:rsidP="00A47A58">
      <w:pPr>
        <w:spacing w:after="0" w:line="240" w:lineRule="auto"/>
        <w:ind w:left="3540" w:right="-286"/>
        <w:jc w:val="both"/>
        <w:rPr>
          <w:rFonts w:eastAsia="Times New Roman" w:cs="Calibri"/>
          <w:b/>
          <w:sz w:val="24"/>
          <w:szCs w:val="24"/>
        </w:rPr>
      </w:pPr>
      <w:r>
        <w:rPr>
          <w:rFonts w:eastAsia="Times New Roman" w:cs="Calibri"/>
          <w:b/>
          <w:sz w:val="24"/>
          <w:szCs w:val="24"/>
        </w:rPr>
        <w:tab/>
      </w:r>
      <w:r>
        <w:rPr>
          <w:rFonts w:eastAsia="Times New Roman" w:cs="Calibri"/>
          <w:b/>
          <w:sz w:val="24"/>
          <w:szCs w:val="24"/>
        </w:rPr>
        <w:tab/>
      </w:r>
      <w:r>
        <w:rPr>
          <w:rFonts w:eastAsia="Times New Roman" w:cs="Calibri"/>
          <w:b/>
          <w:sz w:val="24"/>
          <w:szCs w:val="24"/>
        </w:rPr>
        <w:tab/>
      </w:r>
      <w:r>
        <w:rPr>
          <w:rFonts w:eastAsia="Times New Roman" w:cs="Calibri"/>
          <w:b/>
          <w:sz w:val="24"/>
          <w:szCs w:val="24"/>
        </w:rPr>
        <w:tab/>
      </w:r>
      <w:r>
        <w:rPr>
          <w:rFonts w:eastAsia="Times New Roman" w:cs="Calibri"/>
          <w:b/>
          <w:sz w:val="24"/>
          <w:szCs w:val="24"/>
        </w:rPr>
        <w:tab/>
        <w:t>ABSTENTION</w:t>
      </w:r>
      <w:r>
        <w:rPr>
          <w:rFonts w:eastAsia="Times New Roman" w:cs="Calibri"/>
          <w:b/>
          <w:sz w:val="24"/>
          <w:szCs w:val="24"/>
        </w:rPr>
        <w:tab/>
        <w:t>:</w:t>
      </w:r>
      <w:r>
        <w:rPr>
          <w:rFonts w:eastAsia="Times New Roman" w:cs="Calibri"/>
          <w:b/>
          <w:sz w:val="24"/>
          <w:szCs w:val="24"/>
        </w:rPr>
        <w:tab/>
        <w:t>1 (Clément RENAUDET)</w:t>
      </w:r>
    </w:p>
    <w:p w14:paraId="68A2D511" w14:textId="210B4BC7" w:rsidR="00313AE2" w:rsidRPr="00C25BD2" w:rsidRDefault="00313AE2" w:rsidP="00A47A58">
      <w:pPr>
        <w:spacing w:after="0" w:line="240" w:lineRule="auto"/>
        <w:ind w:left="3540" w:right="-286"/>
        <w:jc w:val="both"/>
        <w:rPr>
          <w:rFonts w:eastAsia="Times New Roman" w:cs="Calibri"/>
          <w:b/>
          <w:sz w:val="24"/>
          <w:szCs w:val="24"/>
        </w:rPr>
      </w:pPr>
      <w:r>
        <w:rPr>
          <w:rFonts w:eastAsia="Times New Roman" w:cs="Calibri"/>
          <w:b/>
          <w:sz w:val="24"/>
          <w:szCs w:val="24"/>
        </w:rPr>
        <w:tab/>
      </w:r>
      <w:r>
        <w:rPr>
          <w:rFonts w:eastAsia="Times New Roman" w:cs="Calibri"/>
          <w:b/>
          <w:sz w:val="24"/>
          <w:szCs w:val="24"/>
        </w:rPr>
        <w:tab/>
      </w:r>
      <w:r>
        <w:rPr>
          <w:rFonts w:eastAsia="Times New Roman" w:cs="Calibri"/>
          <w:b/>
          <w:sz w:val="24"/>
          <w:szCs w:val="24"/>
        </w:rPr>
        <w:tab/>
      </w:r>
      <w:r>
        <w:rPr>
          <w:rFonts w:eastAsia="Times New Roman" w:cs="Calibri"/>
          <w:b/>
          <w:sz w:val="24"/>
          <w:szCs w:val="24"/>
        </w:rPr>
        <w:tab/>
      </w:r>
      <w:r>
        <w:rPr>
          <w:rFonts w:eastAsia="Times New Roman" w:cs="Calibri"/>
          <w:b/>
          <w:sz w:val="24"/>
          <w:szCs w:val="24"/>
        </w:rPr>
        <w:tab/>
        <w:t>CONTRE</w:t>
      </w:r>
      <w:r>
        <w:rPr>
          <w:rFonts w:eastAsia="Times New Roman" w:cs="Calibri"/>
          <w:b/>
          <w:sz w:val="24"/>
          <w:szCs w:val="24"/>
        </w:rPr>
        <w:tab/>
      </w:r>
      <w:r>
        <w:rPr>
          <w:rFonts w:eastAsia="Times New Roman" w:cs="Calibri"/>
          <w:b/>
          <w:sz w:val="24"/>
          <w:szCs w:val="24"/>
        </w:rPr>
        <w:tab/>
      </w:r>
      <w:r>
        <w:rPr>
          <w:rFonts w:eastAsia="Times New Roman" w:cs="Calibri"/>
          <w:b/>
          <w:sz w:val="24"/>
          <w:szCs w:val="24"/>
        </w:rPr>
        <w:tab/>
        <w:t>:</w:t>
      </w:r>
      <w:r>
        <w:rPr>
          <w:rFonts w:eastAsia="Times New Roman" w:cs="Calibri"/>
          <w:b/>
          <w:sz w:val="24"/>
          <w:szCs w:val="24"/>
        </w:rPr>
        <w:tab/>
        <w:t>0</w:t>
      </w:r>
    </w:p>
    <w:p w14:paraId="0F8640B0" w14:textId="4966D15B" w:rsidR="00A47A58" w:rsidRDefault="00A47A58" w:rsidP="00A47A58">
      <w:pPr>
        <w:spacing w:after="0" w:line="240" w:lineRule="auto"/>
        <w:ind w:left="703" w:hanging="703"/>
        <w:jc w:val="both"/>
        <w:rPr>
          <w:sz w:val="24"/>
          <w:szCs w:val="24"/>
        </w:rPr>
      </w:pPr>
    </w:p>
    <w:p w14:paraId="087A7584" w14:textId="5CFAFA2E" w:rsidR="00313AE2" w:rsidRDefault="00313AE2" w:rsidP="00A47A58">
      <w:pPr>
        <w:spacing w:after="0" w:line="240" w:lineRule="auto"/>
        <w:ind w:left="703" w:hanging="703"/>
        <w:jc w:val="both"/>
        <w:rPr>
          <w:sz w:val="24"/>
          <w:szCs w:val="24"/>
        </w:rPr>
      </w:pPr>
    </w:p>
    <w:p w14:paraId="235C9D84" w14:textId="77777777" w:rsidR="00313AE2" w:rsidRDefault="00313AE2" w:rsidP="00A47A58">
      <w:pPr>
        <w:spacing w:after="0" w:line="240" w:lineRule="auto"/>
        <w:ind w:left="703" w:hanging="703"/>
        <w:jc w:val="both"/>
        <w:rPr>
          <w:sz w:val="24"/>
          <w:szCs w:val="24"/>
        </w:rPr>
      </w:pPr>
    </w:p>
    <w:p w14:paraId="552FFF81" w14:textId="069638E7" w:rsidR="00A47A58" w:rsidRPr="004306EA" w:rsidRDefault="00A47A58" w:rsidP="00A47A58">
      <w:pPr>
        <w:spacing w:after="0" w:line="240" w:lineRule="auto"/>
        <w:ind w:left="703" w:hanging="703"/>
        <w:jc w:val="both"/>
        <w:rPr>
          <w:b/>
          <w:caps/>
          <w:sz w:val="24"/>
          <w:szCs w:val="24"/>
        </w:rPr>
      </w:pPr>
      <w:r w:rsidRPr="004306EA">
        <w:rPr>
          <w:b/>
          <w:caps/>
          <w:sz w:val="24"/>
          <w:szCs w:val="24"/>
        </w:rPr>
        <w:t>D-202</w:t>
      </w:r>
      <w:r w:rsidR="00595757">
        <w:rPr>
          <w:b/>
          <w:caps/>
          <w:sz w:val="24"/>
          <w:szCs w:val="24"/>
        </w:rPr>
        <w:t>3</w:t>
      </w:r>
      <w:r w:rsidRPr="004306EA">
        <w:rPr>
          <w:b/>
          <w:caps/>
          <w:sz w:val="24"/>
          <w:szCs w:val="24"/>
        </w:rPr>
        <w:t>-23</w:t>
      </w:r>
      <w:r w:rsidRPr="004306EA">
        <w:rPr>
          <w:b/>
          <w:caps/>
          <w:sz w:val="24"/>
          <w:szCs w:val="24"/>
        </w:rPr>
        <w:tab/>
      </w:r>
      <w:r w:rsidRPr="004306EA">
        <w:rPr>
          <w:b/>
          <w:caps/>
          <w:sz w:val="24"/>
          <w:szCs w:val="24"/>
          <w:u w:val="single"/>
        </w:rPr>
        <w:t>Provisions pour dépréciation des actifs circulants pour 202</w:t>
      </w:r>
      <w:r w:rsidR="00A47776">
        <w:rPr>
          <w:b/>
          <w:caps/>
          <w:sz w:val="24"/>
          <w:szCs w:val="24"/>
          <w:u w:val="single"/>
        </w:rPr>
        <w:t>3</w:t>
      </w:r>
    </w:p>
    <w:p w14:paraId="2D69D1B4" w14:textId="1F1C3534" w:rsidR="00A47A58" w:rsidRDefault="00A47A58" w:rsidP="00A47A58">
      <w:pPr>
        <w:spacing w:after="0" w:line="240" w:lineRule="auto"/>
        <w:ind w:left="705" w:hanging="705"/>
        <w:jc w:val="both"/>
        <w:rPr>
          <w:sz w:val="24"/>
          <w:szCs w:val="24"/>
        </w:rPr>
      </w:pPr>
    </w:p>
    <w:p w14:paraId="495BD5BD" w14:textId="77777777" w:rsidR="00A47776" w:rsidRPr="00DC57B8" w:rsidRDefault="00A47776" w:rsidP="00A47776">
      <w:pPr>
        <w:spacing w:after="0" w:line="240" w:lineRule="auto"/>
        <w:ind w:left="1418" w:hanging="1418"/>
        <w:jc w:val="both"/>
        <w:rPr>
          <w:rFonts w:cstheme="minorHAnsi"/>
          <w:b/>
          <w:sz w:val="24"/>
          <w:szCs w:val="24"/>
        </w:rPr>
      </w:pPr>
      <w:r w:rsidRPr="00DC57B8">
        <w:rPr>
          <w:rFonts w:cstheme="minorHAnsi"/>
          <w:b/>
          <w:sz w:val="24"/>
          <w:szCs w:val="24"/>
        </w:rPr>
        <w:t xml:space="preserve">Rapporteur : Virginie MUHR, Maire </w:t>
      </w:r>
    </w:p>
    <w:p w14:paraId="1831CB95" w14:textId="77777777" w:rsidR="00A47776" w:rsidRDefault="00A47776" w:rsidP="00A47A58">
      <w:pPr>
        <w:spacing w:after="0" w:line="240" w:lineRule="auto"/>
        <w:ind w:left="705" w:hanging="705"/>
        <w:jc w:val="both"/>
        <w:rPr>
          <w:sz w:val="24"/>
          <w:szCs w:val="24"/>
        </w:rPr>
      </w:pPr>
    </w:p>
    <w:p w14:paraId="4F9EB810" w14:textId="1747112D" w:rsidR="00A47A58" w:rsidRPr="00FF5F23" w:rsidRDefault="00A47A58" w:rsidP="00A47A58">
      <w:pPr>
        <w:spacing w:after="0" w:line="240" w:lineRule="auto"/>
        <w:ind w:right="-286"/>
        <w:jc w:val="both"/>
        <w:rPr>
          <w:rFonts w:cstheme="minorHAnsi"/>
          <w:sz w:val="24"/>
          <w:szCs w:val="24"/>
        </w:rPr>
      </w:pPr>
      <w:r w:rsidRPr="00FF5F23">
        <w:rPr>
          <w:rFonts w:cstheme="minorHAnsi"/>
          <w:sz w:val="24"/>
          <w:szCs w:val="24"/>
        </w:rPr>
        <w:t xml:space="preserve">Dans un souci de sincérité budgétaire, de transparence et de fiabilité des résultats de fonctionnement des collectivités, la constitution de provisions pour créances douteuses constitue une </w:t>
      </w:r>
      <w:r w:rsidRPr="00DC57B8">
        <w:rPr>
          <w:rFonts w:cstheme="minorHAnsi"/>
          <w:b/>
          <w:sz w:val="24"/>
          <w:szCs w:val="24"/>
        </w:rPr>
        <w:t>dépense obligatoire au vu de la réglementation</w:t>
      </w:r>
      <w:r w:rsidRPr="00FF5F23">
        <w:rPr>
          <w:rFonts w:cstheme="minorHAnsi"/>
          <w:sz w:val="24"/>
          <w:szCs w:val="24"/>
        </w:rPr>
        <w:t>, visant la prise en charge au budget des créances irrécouvrables correspondants aux titres émis par la Commune mais dont le recouvrement</w:t>
      </w:r>
      <w:r w:rsidR="00DC57B8">
        <w:rPr>
          <w:rFonts w:cstheme="minorHAnsi"/>
          <w:sz w:val="24"/>
          <w:szCs w:val="24"/>
        </w:rPr>
        <w:t xml:space="preserve"> </w:t>
      </w:r>
      <w:r w:rsidRPr="00FF5F23">
        <w:rPr>
          <w:rFonts w:cstheme="minorHAnsi"/>
          <w:sz w:val="24"/>
          <w:szCs w:val="24"/>
        </w:rPr>
        <w:t>se traduira au final par une demande d’admission en non-valeur.</w:t>
      </w:r>
    </w:p>
    <w:p w14:paraId="17081734" w14:textId="77777777" w:rsidR="00A47A58" w:rsidRPr="00FF5F23" w:rsidRDefault="00A47A58" w:rsidP="00A47A58">
      <w:pPr>
        <w:spacing w:after="0" w:line="240" w:lineRule="auto"/>
        <w:ind w:right="-286"/>
        <w:jc w:val="both"/>
        <w:rPr>
          <w:rFonts w:cstheme="minorHAnsi"/>
          <w:sz w:val="24"/>
          <w:szCs w:val="24"/>
        </w:rPr>
      </w:pPr>
    </w:p>
    <w:p w14:paraId="2C6EF41E" w14:textId="77777777" w:rsidR="00A47A58" w:rsidRPr="00FF5F23" w:rsidRDefault="00A47A58" w:rsidP="00A47A58">
      <w:pPr>
        <w:spacing w:after="0" w:line="240" w:lineRule="auto"/>
        <w:ind w:right="-286"/>
        <w:jc w:val="both"/>
        <w:rPr>
          <w:rFonts w:cstheme="minorHAnsi"/>
          <w:sz w:val="24"/>
          <w:szCs w:val="24"/>
        </w:rPr>
      </w:pPr>
      <w:r w:rsidRPr="00FF5F23">
        <w:rPr>
          <w:rFonts w:cstheme="minorHAnsi"/>
          <w:sz w:val="24"/>
          <w:szCs w:val="24"/>
        </w:rPr>
        <w:t>Les créances non recouvrées et prises en charge depuis plus de 2 ans doivent faire l’objet de dépréciation dès lors que la valeur probable de recouvrement de ces créances devient inférieure à sa valeur nette comptable.</w:t>
      </w:r>
    </w:p>
    <w:p w14:paraId="3797EEA7" w14:textId="77777777" w:rsidR="00A47A58" w:rsidRPr="00FF5F23" w:rsidRDefault="00A47A58" w:rsidP="00A47A58">
      <w:pPr>
        <w:spacing w:after="0" w:line="240" w:lineRule="auto"/>
        <w:ind w:right="-286"/>
        <w:jc w:val="both"/>
        <w:rPr>
          <w:rFonts w:cstheme="minorHAnsi"/>
          <w:sz w:val="24"/>
          <w:szCs w:val="24"/>
        </w:rPr>
      </w:pPr>
    </w:p>
    <w:p w14:paraId="5AAB48A5" w14:textId="77777777" w:rsidR="00A47A58" w:rsidRPr="00FF5F23" w:rsidRDefault="00A47A58" w:rsidP="00A47A58">
      <w:pPr>
        <w:spacing w:after="0" w:line="240" w:lineRule="auto"/>
        <w:ind w:right="-286"/>
        <w:jc w:val="both"/>
        <w:rPr>
          <w:rFonts w:cstheme="minorHAnsi"/>
          <w:sz w:val="24"/>
          <w:szCs w:val="24"/>
        </w:rPr>
      </w:pPr>
      <w:r w:rsidRPr="00FF5F23">
        <w:rPr>
          <w:rFonts w:cstheme="minorHAnsi"/>
          <w:sz w:val="24"/>
          <w:szCs w:val="24"/>
        </w:rPr>
        <w:t>Ainsi en accord avec le comptable, il est proposé au Conseil Municipal de constituer une telle provision à hauteur de 15 % des montants figurants en balance de sortie des comptes 4116, 4126, 4146, 4156, 4161, 4626 et 46726.</w:t>
      </w:r>
    </w:p>
    <w:p w14:paraId="780EC2D2" w14:textId="77777777" w:rsidR="00A47A58" w:rsidRPr="00FF5F23" w:rsidRDefault="00A47A58" w:rsidP="00A47A58">
      <w:pPr>
        <w:spacing w:after="0" w:line="240" w:lineRule="auto"/>
        <w:ind w:right="-286"/>
        <w:jc w:val="both"/>
        <w:rPr>
          <w:rFonts w:cstheme="minorHAnsi"/>
          <w:sz w:val="24"/>
          <w:szCs w:val="24"/>
        </w:rPr>
      </w:pPr>
    </w:p>
    <w:p w14:paraId="6954ED2B" w14:textId="5FB4DD0B" w:rsidR="00A47A58" w:rsidRPr="00FF5F23" w:rsidRDefault="00595757" w:rsidP="00A47A58">
      <w:pPr>
        <w:spacing w:after="0" w:line="240" w:lineRule="auto"/>
        <w:ind w:right="-286"/>
        <w:jc w:val="both"/>
        <w:rPr>
          <w:rFonts w:cstheme="minorHAnsi"/>
          <w:b/>
          <w:sz w:val="24"/>
          <w:szCs w:val="24"/>
        </w:rPr>
      </w:pPr>
      <w:r w:rsidRPr="00FF5F23">
        <w:rPr>
          <w:rFonts w:cstheme="minorHAnsi"/>
          <w:b/>
          <w:sz w:val="24"/>
          <w:szCs w:val="24"/>
        </w:rPr>
        <w:t>LE CONSEIL MUNICIPAL</w:t>
      </w:r>
      <w:r>
        <w:rPr>
          <w:rFonts w:cstheme="minorHAnsi"/>
          <w:b/>
          <w:sz w:val="24"/>
          <w:szCs w:val="24"/>
        </w:rPr>
        <w:t>,</w:t>
      </w:r>
      <w:r w:rsidR="00A47A58" w:rsidRPr="00FF5F23">
        <w:rPr>
          <w:rFonts w:cstheme="minorHAnsi"/>
          <w:b/>
          <w:sz w:val="24"/>
          <w:szCs w:val="24"/>
        </w:rPr>
        <w:t xml:space="preserve"> après délibération, </w:t>
      </w:r>
    </w:p>
    <w:p w14:paraId="7A1B86A0" w14:textId="77777777" w:rsidR="00A47A58" w:rsidRPr="00FF5F23" w:rsidRDefault="00A47A58" w:rsidP="00A47A58">
      <w:pPr>
        <w:spacing w:after="0" w:line="240" w:lineRule="auto"/>
        <w:ind w:right="-286"/>
        <w:jc w:val="both"/>
        <w:rPr>
          <w:rFonts w:cstheme="minorHAnsi"/>
          <w:sz w:val="24"/>
          <w:szCs w:val="24"/>
        </w:rPr>
      </w:pPr>
    </w:p>
    <w:p w14:paraId="0D089992" w14:textId="77777777" w:rsidR="00A47A58" w:rsidRPr="00FF5F23" w:rsidRDefault="00A47A58" w:rsidP="00A47A58">
      <w:pPr>
        <w:spacing w:after="0" w:line="240" w:lineRule="auto"/>
        <w:ind w:right="-286"/>
        <w:jc w:val="both"/>
        <w:rPr>
          <w:rFonts w:cstheme="minorHAnsi"/>
          <w:sz w:val="24"/>
          <w:szCs w:val="24"/>
        </w:rPr>
      </w:pPr>
      <w:r w:rsidRPr="00FF5F23">
        <w:rPr>
          <w:rFonts w:cstheme="minorHAnsi"/>
          <w:b/>
          <w:sz w:val="24"/>
          <w:szCs w:val="24"/>
        </w:rPr>
        <w:t>Vu</w:t>
      </w:r>
      <w:r w:rsidRPr="00FF5F23">
        <w:rPr>
          <w:rFonts w:cstheme="minorHAnsi"/>
          <w:sz w:val="24"/>
          <w:szCs w:val="24"/>
        </w:rPr>
        <w:t xml:space="preserve"> les articles L1612-16, L2321-1, L2312-2 et R2321-2 du Code Général des Collectivités Territoriales,</w:t>
      </w:r>
    </w:p>
    <w:p w14:paraId="1DF829D1" w14:textId="77777777" w:rsidR="00A47A58" w:rsidRPr="00FF5F23" w:rsidRDefault="00A47A58" w:rsidP="00A47A58">
      <w:pPr>
        <w:spacing w:after="0" w:line="240" w:lineRule="auto"/>
        <w:ind w:right="-286"/>
        <w:jc w:val="both"/>
        <w:rPr>
          <w:rFonts w:cstheme="minorHAnsi"/>
          <w:sz w:val="24"/>
          <w:szCs w:val="24"/>
        </w:rPr>
      </w:pPr>
      <w:r w:rsidRPr="00FF5F23">
        <w:rPr>
          <w:rFonts w:cstheme="minorHAnsi"/>
          <w:b/>
          <w:sz w:val="24"/>
          <w:szCs w:val="24"/>
        </w:rPr>
        <w:t>Considérant</w:t>
      </w:r>
      <w:r w:rsidRPr="00FF5F23">
        <w:rPr>
          <w:rFonts w:cstheme="minorHAnsi"/>
          <w:sz w:val="24"/>
          <w:szCs w:val="24"/>
        </w:rPr>
        <w:t xml:space="preserve"> le risque associé aux créances douteuses susceptibles d’être irrécouvrables, sur proposition du Comptable Public,</w:t>
      </w:r>
    </w:p>
    <w:p w14:paraId="5468FE1B" w14:textId="77777777" w:rsidR="00A47A58" w:rsidRPr="00FF5F23" w:rsidRDefault="00A47A58" w:rsidP="00A47A58">
      <w:pPr>
        <w:spacing w:after="0" w:line="240" w:lineRule="auto"/>
        <w:ind w:right="-286"/>
        <w:jc w:val="both"/>
        <w:rPr>
          <w:rFonts w:cstheme="minorHAnsi"/>
          <w:sz w:val="24"/>
          <w:szCs w:val="24"/>
        </w:rPr>
      </w:pPr>
    </w:p>
    <w:p w14:paraId="5AE94113" w14:textId="4E7C6E97" w:rsidR="00A47A58" w:rsidRPr="00FF5F23" w:rsidRDefault="00A47A58" w:rsidP="00A47A58">
      <w:pPr>
        <w:ind w:left="1416" w:right="-284" w:hanging="1416"/>
        <w:jc w:val="both"/>
        <w:rPr>
          <w:rFonts w:cstheme="minorHAnsi"/>
          <w:sz w:val="24"/>
          <w:szCs w:val="24"/>
        </w:rPr>
      </w:pPr>
      <w:r w:rsidRPr="00FF5F23">
        <w:rPr>
          <w:rFonts w:cstheme="minorHAnsi"/>
          <w:b/>
          <w:sz w:val="24"/>
          <w:szCs w:val="24"/>
        </w:rPr>
        <w:t>DECIDE</w:t>
      </w:r>
      <w:r>
        <w:rPr>
          <w:rFonts w:cstheme="minorHAnsi"/>
          <w:b/>
          <w:sz w:val="24"/>
          <w:szCs w:val="24"/>
        </w:rPr>
        <w:tab/>
      </w:r>
      <w:r w:rsidRPr="00FF5F23">
        <w:rPr>
          <w:rFonts w:cstheme="minorHAnsi"/>
          <w:sz w:val="24"/>
          <w:szCs w:val="24"/>
        </w:rPr>
        <w:t xml:space="preserve"> de constituer une provision pour créances douteuses et d’opter pour le régime des provisions budgétaires,</w:t>
      </w:r>
    </w:p>
    <w:p w14:paraId="41726BFD" w14:textId="37F1C04D" w:rsidR="00A47A58" w:rsidRDefault="00A47A58" w:rsidP="00A47A58">
      <w:pPr>
        <w:ind w:left="1410" w:right="-284" w:hanging="1410"/>
        <w:jc w:val="both"/>
        <w:rPr>
          <w:rFonts w:cstheme="minorHAnsi"/>
          <w:sz w:val="24"/>
          <w:szCs w:val="24"/>
        </w:rPr>
      </w:pPr>
      <w:r w:rsidRPr="00FF5F23">
        <w:rPr>
          <w:rFonts w:cstheme="minorHAnsi"/>
          <w:b/>
          <w:sz w:val="24"/>
          <w:szCs w:val="24"/>
        </w:rPr>
        <w:t>DECIDE</w:t>
      </w:r>
      <w:r>
        <w:rPr>
          <w:rFonts w:cstheme="minorHAnsi"/>
          <w:sz w:val="24"/>
          <w:szCs w:val="24"/>
        </w:rPr>
        <w:tab/>
      </w:r>
      <w:r w:rsidRPr="00FF5F23">
        <w:rPr>
          <w:rFonts w:cstheme="minorHAnsi"/>
          <w:sz w:val="24"/>
          <w:szCs w:val="24"/>
        </w:rPr>
        <w:t>ainsi l’inscription au Budget Primitif 202</w:t>
      </w:r>
      <w:r w:rsidR="00A47776">
        <w:rPr>
          <w:rFonts w:cstheme="minorHAnsi"/>
          <w:sz w:val="24"/>
          <w:szCs w:val="24"/>
        </w:rPr>
        <w:t>3</w:t>
      </w:r>
      <w:r w:rsidR="00595757">
        <w:rPr>
          <w:rFonts w:cstheme="minorHAnsi"/>
          <w:sz w:val="24"/>
          <w:szCs w:val="24"/>
        </w:rPr>
        <w:t xml:space="preserve">, dans la section de fonctionnement en dépenses, </w:t>
      </w:r>
      <w:r w:rsidRPr="00FF5F23">
        <w:rPr>
          <w:rFonts w:cstheme="minorHAnsi"/>
          <w:sz w:val="24"/>
          <w:szCs w:val="24"/>
        </w:rPr>
        <w:t xml:space="preserve">au </w:t>
      </w:r>
      <w:r>
        <w:rPr>
          <w:rFonts w:cstheme="minorHAnsi"/>
          <w:sz w:val="24"/>
          <w:szCs w:val="24"/>
        </w:rPr>
        <w:t xml:space="preserve">chapitre 68 au </w:t>
      </w:r>
      <w:r w:rsidRPr="00FF5F23">
        <w:rPr>
          <w:rFonts w:cstheme="minorHAnsi"/>
          <w:sz w:val="24"/>
          <w:szCs w:val="24"/>
        </w:rPr>
        <w:t>compte 681</w:t>
      </w:r>
      <w:r>
        <w:rPr>
          <w:rFonts w:cstheme="minorHAnsi"/>
          <w:sz w:val="24"/>
          <w:szCs w:val="24"/>
        </w:rPr>
        <w:t xml:space="preserve"> </w:t>
      </w:r>
      <w:r w:rsidRPr="00FF5F23">
        <w:rPr>
          <w:rFonts w:cstheme="minorHAnsi"/>
          <w:sz w:val="24"/>
          <w:szCs w:val="24"/>
        </w:rPr>
        <w:t>du montant annuel encouru, soit 1</w:t>
      </w:r>
      <w:r>
        <w:rPr>
          <w:rFonts w:cstheme="minorHAnsi"/>
          <w:sz w:val="24"/>
          <w:szCs w:val="24"/>
        </w:rPr>
        <w:t>0</w:t>
      </w:r>
      <w:r w:rsidR="00A47776">
        <w:rPr>
          <w:rFonts w:cstheme="minorHAnsi"/>
          <w:sz w:val="24"/>
          <w:szCs w:val="24"/>
        </w:rPr>
        <w:t>0</w:t>
      </w:r>
      <w:r w:rsidRPr="00FF5F23">
        <w:rPr>
          <w:rFonts w:cstheme="minorHAnsi"/>
          <w:sz w:val="24"/>
          <w:szCs w:val="24"/>
        </w:rPr>
        <w:t xml:space="preserve"> €,</w:t>
      </w:r>
    </w:p>
    <w:p w14:paraId="5DA5ACF0" w14:textId="3CA985BD" w:rsidR="00A47A58" w:rsidRPr="00FF5F23" w:rsidRDefault="00A47A58" w:rsidP="00A47A58">
      <w:pPr>
        <w:ind w:left="1410" w:right="-284" w:hanging="1410"/>
        <w:jc w:val="both"/>
        <w:rPr>
          <w:rFonts w:cstheme="minorHAnsi"/>
          <w:sz w:val="24"/>
          <w:szCs w:val="24"/>
        </w:rPr>
      </w:pPr>
      <w:r>
        <w:rPr>
          <w:rFonts w:cstheme="minorHAnsi"/>
          <w:b/>
          <w:sz w:val="24"/>
          <w:szCs w:val="24"/>
        </w:rPr>
        <w:t>DEMANDE</w:t>
      </w:r>
      <w:r>
        <w:rPr>
          <w:rFonts w:cstheme="minorHAnsi"/>
          <w:b/>
          <w:sz w:val="24"/>
          <w:szCs w:val="24"/>
        </w:rPr>
        <w:tab/>
      </w:r>
      <w:r w:rsidRPr="00FF5F23">
        <w:rPr>
          <w:rFonts w:cstheme="minorHAnsi"/>
          <w:sz w:val="24"/>
          <w:szCs w:val="24"/>
        </w:rPr>
        <w:t>à Mme le Maire d’équilibrer le budget en inscrivant le même montant en recette</w:t>
      </w:r>
      <w:r w:rsidR="00595757">
        <w:rPr>
          <w:rFonts w:cstheme="minorHAnsi"/>
          <w:sz w:val="24"/>
          <w:szCs w:val="24"/>
        </w:rPr>
        <w:t>s</w:t>
      </w:r>
      <w:r w:rsidRPr="00FF5F23">
        <w:rPr>
          <w:rFonts w:cstheme="minorHAnsi"/>
          <w:sz w:val="24"/>
          <w:szCs w:val="24"/>
        </w:rPr>
        <w:t xml:space="preserve"> au chapitre 78 au compte 781,</w:t>
      </w:r>
    </w:p>
    <w:p w14:paraId="37E85FD6" w14:textId="77777777" w:rsidR="00A47A58" w:rsidRPr="00FF5F23" w:rsidRDefault="00A47A58" w:rsidP="00A47A58">
      <w:pPr>
        <w:ind w:left="1410" w:right="-284" w:hanging="1410"/>
        <w:jc w:val="both"/>
        <w:rPr>
          <w:rFonts w:cstheme="minorHAnsi"/>
          <w:sz w:val="24"/>
          <w:szCs w:val="24"/>
        </w:rPr>
      </w:pPr>
      <w:r w:rsidRPr="00FF5F23">
        <w:rPr>
          <w:rFonts w:cstheme="minorHAnsi"/>
          <w:b/>
          <w:sz w:val="24"/>
          <w:szCs w:val="24"/>
        </w:rPr>
        <w:t>AUTORISE</w:t>
      </w:r>
      <w:r w:rsidRPr="00FF5F23">
        <w:rPr>
          <w:rFonts w:cstheme="minorHAnsi"/>
          <w:sz w:val="24"/>
          <w:szCs w:val="24"/>
        </w:rPr>
        <w:t xml:space="preserve"> </w:t>
      </w:r>
      <w:r>
        <w:rPr>
          <w:rFonts w:cstheme="minorHAnsi"/>
          <w:sz w:val="24"/>
          <w:szCs w:val="24"/>
        </w:rPr>
        <w:tab/>
      </w:r>
      <w:r w:rsidRPr="00FF5F23">
        <w:rPr>
          <w:rFonts w:cstheme="minorHAnsi"/>
          <w:sz w:val="24"/>
          <w:szCs w:val="24"/>
        </w:rPr>
        <w:t>le Maire à reprendre la provision ainsi constituée à hauteur du montant des créances admises en non-valeur sur les exercices à venir lorsqu’elle est devenue sans objet.</w:t>
      </w:r>
    </w:p>
    <w:p w14:paraId="68B156C0" w14:textId="136E683C" w:rsidR="00A47A58" w:rsidRPr="00C25BD2" w:rsidRDefault="00A47A58" w:rsidP="00A47A58">
      <w:pPr>
        <w:spacing w:after="0" w:line="240" w:lineRule="auto"/>
        <w:ind w:left="3540" w:right="-286"/>
        <w:jc w:val="both"/>
        <w:rPr>
          <w:rFonts w:eastAsia="Times New Roman" w:cs="Calibri"/>
          <w:b/>
          <w:sz w:val="24"/>
          <w:szCs w:val="24"/>
        </w:rPr>
      </w:pPr>
      <w:r w:rsidRPr="004833B0">
        <w:rPr>
          <w:rFonts w:cstheme="minorHAnsi"/>
          <w:b/>
          <w:sz w:val="24"/>
          <w:szCs w:val="24"/>
        </w:rPr>
        <w:t xml:space="preserve">ADOPTE A </w:t>
      </w:r>
      <w:r w:rsidR="00595757">
        <w:rPr>
          <w:rFonts w:eastAsia="Times New Roman" w:cs="Calibri"/>
          <w:b/>
          <w:sz w:val="24"/>
          <w:szCs w:val="24"/>
        </w:rPr>
        <w:t>L’UNANIMITE</w:t>
      </w:r>
    </w:p>
    <w:p w14:paraId="765A04EC" w14:textId="10F03DB9" w:rsidR="00A47A58" w:rsidRDefault="00A47A58" w:rsidP="00A47A58">
      <w:pPr>
        <w:spacing w:after="0" w:line="240" w:lineRule="auto"/>
        <w:ind w:left="705" w:hanging="705"/>
        <w:jc w:val="both"/>
        <w:rPr>
          <w:rFonts w:cstheme="minorHAnsi"/>
          <w:sz w:val="24"/>
          <w:szCs w:val="24"/>
        </w:rPr>
      </w:pPr>
    </w:p>
    <w:p w14:paraId="6B7C9382" w14:textId="564535DA" w:rsidR="00A47776" w:rsidRDefault="00A47776" w:rsidP="00A47A58">
      <w:pPr>
        <w:spacing w:after="0" w:line="240" w:lineRule="auto"/>
        <w:ind w:left="705" w:hanging="705"/>
        <w:jc w:val="both"/>
        <w:rPr>
          <w:rFonts w:cstheme="minorHAnsi"/>
          <w:sz w:val="24"/>
          <w:szCs w:val="24"/>
        </w:rPr>
      </w:pPr>
    </w:p>
    <w:p w14:paraId="76092E41" w14:textId="594066A1" w:rsidR="00606E7B" w:rsidRDefault="00606E7B" w:rsidP="00A47A58">
      <w:pPr>
        <w:spacing w:after="0" w:line="240" w:lineRule="auto"/>
        <w:ind w:left="705" w:hanging="705"/>
        <w:jc w:val="both"/>
        <w:rPr>
          <w:rFonts w:cstheme="minorHAnsi"/>
          <w:sz w:val="24"/>
          <w:szCs w:val="24"/>
        </w:rPr>
      </w:pPr>
    </w:p>
    <w:p w14:paraId="767BD7A1" w14:textId="77777777" w:rsidR="00A47A58" w:rsidRPr="004306EA" w:rsidRDefault="00A47A58" w:rsidP="00ED5B9C">
      <w:pPr>
        <w:spacing w:after="0" w:line="240" w:lineRule="auto"/>
        <w:jc w:val="both"/>
        <w:rPr>
          <w:b/>
          <w:sz w:val="24"/>
          <w:szCs w:val="24"/>
        </w:rPr>
      </w:pPr>
    </w:p>
    <w:p w14:paraId="080C2C1C" w14:textId="6FDEA9BB" w:rsidR="00A47A58" w:rsidRDefault="00A47A58" w:rsidP="00A47A58">
      <w:pPr>
        <w:spacing w:after="0" w:line="240" w:lineRule="auto"/>
        <w:ind w:left="705" w:hanging="705"/>
        <w:jc w:val="both"/>
        <w:rPr>
          <w:b/>
          <w:caps/>
          <w:sz w:val="24"/>
          <w:szCs w:val="24"/>
          <w:u w:val="single"/>
        </w:rPr>
      </w:pPr>
      <w:r w:rsidRPr="004306EA">
        <w:rPr>
          <w:b/>
          <w:caps/>
          <w:sz w:val="24"/>
          <w:szCs w:val="24"/>
        </w:rPr>
        <w:lastRenderedPageBreak/>
        <w:t>D-202</w:t>
      </w:r>
      <w:r w:rsidR="00A47776">
        <w:rPr>
          <w:b/>
          <w:caps/>
          <w:sz w:val="24"/>
          <w:szCs w:val="24"/>
        </w:rPr>
        <w:t>3</w:t>
      </w:r>
      <w:r w:rsidRPr="004306EA">
        <w:rPr>
          <w:b/>
          <w:caps/>
          <w:sz w:val="24"/>
          <w:szCs w:val="24"/>
        </w:rPr>
        <w:t>-24</w:t>
      </w:r>
      <w:r w:rsidRPr="004306EA">
        <w:rPr>
          <w:b/>
          <w:caps/>
          <w:sz w:val="24"/>
          <w:szCs w:val="24"/>
        </w:rPr>
        <w:tab/>
      </w:r>
      <w:r w:rsidRPr="004306EA">
        <w:rPr>
          <w:b/>
          <w:caps/>
          <w:sz w:val="24"/>
          <w:szCs w:val="24"/>
          <w:u w:val="single"/>
        </w:rPr>
        <w:t>Approbation d</w:t>
      </w:r>
      <w:r w:rsidR="00A47776">
        <w:rPr>
          <w:b/>
          <w:caps/>
          <w:sz w:val="24"/>
          <w:szCs w:val="24"/>
          <w:u w:val="single"/>
        </w:rPr>
        <w:t>U</w:t>
      </w:r>
      <w:r w:rsidRPr="004306EA">
        <w:rPr>
          <w:b/>
          <w:caps/>
          <w:sz w:val="24"/>
          <w:szCs w:val="24"/>
          <w:u w:val="single"/>
        </w:rPr>
        <w:t xml:space="preserve"> budget primitif – Exercice 202</w:t>
      </w:r>
      <w:r w:rsidR="00A47776">
        <w:rPr>
          <w:b/>
          <w:caps/>
          <w:sz w:val="24"/>
          <w:szCs w:val="24"/>
          <w:u w:val="single"/>
        </w:rPr>
        <w:t>3</w:t>
      </w:r>
    </w:p>
    <w:p w14:paraId="5604E1F2" w14:textId="77777777" w:rsidR="00A47A58" w:rsidRPr="004306EA" w:rsidRDefault="00A47A58" w:rsidP="00A47A58">
      <w:pPr>
        <w:spacing w:after="0" w:line="240" w:lineRule="auto"/>
        <w:ind w:left="705" w:hanging="705"/>
        <w:jc w:val="both"/>
        <w:rPr>
          <w:b/>
          <w:caps/>
          <w:sz w:val="24"/>
          <w:szCs w:val="24"/>
        </w:rPr>
      </w:pPr>
    </w:p>
    <w:p w14:paraId="1564F5DC" w14:textId="77777777" w:rsidR="00A47776" w:rsidRPr="00ED5B9C" w:rsidRDefault="00A47776" w:rsidP="00A47776">
      <w:pPr>
        <w:spacing w:after="0" w:line="240" w:lineRule="auto"/>
        <w:ind w:left="1418" w:hanging="1418"/>
        <w:jc w:val="both"/>
        <w:rPr>
          <w:rFonts w:cstheme="minorHAnsi"/>
          <w:b/>
          <w:sz w:val="24"/>
          <w:szCs w:val="24"/>
        </w:rPr>
      </w:pPr>
      <w:r w:rsidRPr="00ED5B9C">
        <w:rPr>
          <w:rFonts w:cstheme="minorHAnsi"/>
          <w:b/>
          <w:sz w:val="24"/>
          <w:szCs w:val="24"/>
        </w:rPr>
        <w:t xml:space="preserve">Rapporteur : Virginie MUHR, Maire </w:t>
      </w:r>
    </w:p>
    <w:p w14:paraId="2777390A" w14:textId="77777777" w:rsidR="00A47776" w:rsidRPr="004306EA" w:rsidRDefault="00A47776" w:rsidP="00A47776">
      <w:pPr>
        <w:spacing w:after="0" w:line="240" w:lineRule="auto"/>
        <w:ind w:left="705" w:hanging="705"/>
        <w:jc w:val="both"/>
        <w:rPr>
          <w:b/>
          <w:caps/>
          <w:sz w:val="24"/>
          <w:szCs w:val="24"/>
        </w:rPr>
      </w:pPr>
    </w:p>
    <w:p w14:paraId="259294A8" w14:textId="2F71D55B" w:rsidR="00A47A58" w:rsidRPr="0028424D" w:rsidRDefault="00A47A58" w:rsidP="00A47A58">
      <w:pPr>
        <w:spacing w:after="0"/>
        <w:jc w:val="both"/>
        <w:rPr>
          <w:rFonts w:eastAsia="Times New Roman"/>
          <w:sz w:val="24"/>
          <w:szCs w:val="24"/>
        </w:rPr>
      </w:pPr>
      <w:r w:rsidRPr="005917BA">
        <w:rPr>
          <w:sz w:val="24"/>
          <w:szCs w:val="24"/>
        </w:rPr>
        <w:t>Il est demandé au Conseil municipal de se prononcer sur le budget primitif 202</w:t>
      </w:r>
      <w:r w:rsidR="000619EE">
        <w:rPr>
          <w:sz w:val="24"/>
          <w:szCs w:val="24"/>
        </w:rPr>
        <w:t>3</w:t>
      </w:r>
      <w:r w:rsidRPr="005917BA">
        <w:rPr>
          <w:sz w:val="24"/>
          <w:szCs w:val="24"/>
        </w:rPr>
        <w:t>,</w:t>
      </w:r>
      <w:r>
        <w:rPr>
          <w:b/>
          <w:sz w:val="24"/>
          <w:szCs w:val="24"/>
        </w:rPr>
        <w:t xml:space="preserve"> </w:t>
      </w:r>
      <w:r w:rsidRPr="0028424D">
        <w:rPr>
          <w:rFonts w:eastAsia="Times New Roman"/>
          <w:sz w:val="24"/>
          <w:szCs w:val="24"/>
        </w:rPr>
        <w:t xml:space="preserve">dont les orientations principales ont été discutées </w:t>
      </w:r>
      <w:r>
        <w:rPr>
          <w:rFonts w:eastAsia="Times New Roman"/>
          <w:sz w:val="24"/>
          <w:szCs w:val="24"/>
        </w:rPr>
        <w:t>lors de la séance plénière du</w:t>
      </w:r>
      <w:r w:rsidRPr="0028424D">
        <w:rPr>
          <w:rFonts w:eastAsia="Times New Roman"/>
          <w:sz w:val="24"/>
          <w:szCs w:val="24"/>
        </w:rPr>
        <w:t xml:space="preserve"> </w:t>
      </w:r>
      <w:r w:rsidR="000619EE">
        <w:rPr>
          <w:rFonts w:eastAsia="Times New Roman"/>
          <w:sz w:val="24"/>
          <w:szCs w:val="24"/>
        </w:rPr>
        <w:t>09</w:t>
      </w:r>
      <w:r>
        <w:rPr>
          <w:rFonts w:eastAsia="Times New Roman"/>
          <w:sz w:val="24"/>
          <w:szCs w:val="24"/>
        </w:rPr>
        <w:t xml:space="preserve"> </w:t>
      </w:r>
      <w:r w:rsidR="000619EE">
        <w:rPr>
          <w:rFonts w:eastAsia="Times New Roman"/>
          <w:sz w:val="24"/>
          <w:szCs w:val="24"/>
        </w:rPr>
        <w:t>février</w:t>
      </w:r>
      <w:r>
        <w:rPr>
          <w:rFonts w:eastAsia="Times New Roman"/>
          <w:sz w:val="24"/>
          <w:szCs w:val="24"/>
        </w:rPr>
        <w:t xml:space="preserve"> 202</w:t>
      </w:r>
      <w:r w:rsidR="000619EE">
        <w:rPr>
          <w:rFonts w:eastAsia="Times New Roman"/>
          <w:sz w:val="24"/>
          <w:szCs w:val="24"/>
        </w:rPr>
        <w:t>3 et lors de la séance de travail du 09 mars 2023</w:t>
      </w:r>
      <w:r w:rsidRPr="0028424D">
        <w:rPr>
          <w:rFonts w:eastAsia="Times New Roman"/>
          <w:sz w:val="24"/>
          <w:szCs w:val="24"/>
        </w:rPr>
        <w:t>.</w:t>
      </w:r>
    </w:p>
    <w:p w14:paraId="035DAEB4" w14:textId="77777777" w:rsidR="00A47A58" w:rsidRDefault="00A47A58" w:rsidP="00A47A58">
      <w:pPr>
        <w:spacing w:after="0"/>
        <w:ind w:right="-286"/>
        <w:jc w:val="both"/>
        <w:rPr>
          <w:sz w:val="24"/>
          <w:szCs w:val="24"/>
        </w:rPr>
      </w:pPr>
    </w:p>
    <w:p w14:paraId="3C03CF50" w14:textId="77777777" w:rsidR="00A47A58" w:rsidRPr="0028424D" w:rsidRDefault="00A47A58" w:rsidP="00A47A58">
      <w:pPr>
        <w:spacing w:after="0"/>
        <w:ind w:right="-286"/>
        <w:jc w:val="both"/>
        <w:rPr>
          <w:sz w:val="24"/>
          <w:szCs w:val="24"/>
        </w:rPr>
      </w:pPr>
      <w:r w:rsidRPr="00A823AE">
        <w:rPr>
          <w:sz w:val="24"/>
          <w:szCs w:val="24"/>
          <w:u w:val="single"/>
        </w:rPr>
        <w:t>En section d’investissement</w:t>
      </w:r>
      <w:r>
        <w:rPr>
          <w:sz w:val="24"/>
          <w:szCs w:val="24"/>
        </w:rPr>
        <w:t xml:space="preserve">, </w:t>
      </w:r>
      <w:r w:rsidRPr="0028424D">
        <w:rPr>
          <w:sz w:val="24"/>
          <w:szCs w:val="24"/>
        </w:rPr>
        <w:t>les opérations en dépenses prévues</w:t>
      </w:r>
      <w:r>
        <w:rPr>
          <w:sz w:val="24"/>
          <w:szCs w:val="24"/>
        </w:rPr>
        <w:t xml:space="preserve"> sont</w:t>
      </w:r>
      <w:r w:rsidRPr="0028424D">
        <w:rPr>
          <w:sz w:val="24"/>
          <w:szCs w:val="24"/>
        </w:rPr>
        <w:t xml:space="preserve"> : </w:t>
      </w:r>
    </w:p>
    <w:p w14:paraId="7934F212" w14:textId="34C1CC3B" w:rsidR="00A47A58" w:rsidRDefault="00A47A58" w:rsidP="00A47A58">
      <w:pPr>
        <w:tabs>
          <w:tab w:val="left" w:pos="709"/>
          <w:tab w:val="left" w:pos="2694"/>
          <w:tab w:val="left" w:pos="6521"/>
        </w:tabs>
        <w:spacing w:after="0" w:line="240" w:lineRule="auto"/>
        <w:ind w:right="-284"/>
        <w:jc w:val="both"/>
        <w:rPr>
          <w:rFonts w:eastAsia="Times New Roman"/>
          <w:snapToGrid w:val="0"/>
          <w:sz w:val="24"/>
          <w:szCs w:val="24"/>
        </w:rPr>
      </w:pPr>
      <w:r>
        <w:rPr>
          <w:rFonts w:eastAsia="Times New Roman"/>
          <w:snapToGrid w:val="0"/>
          <w:sz w:val="24"/>
          <w:szCs w:val="24"/>
        </w:rPr>
        <w:tab/>
      </w:r>
      <w:r w:rsidR="000619EE">
        <w:rPr>
          <w:rFonts w:eastAsia="Times New Roman"/>
          <w:snapToGrid w:val="0"/>
          <w:sz w:val="24"/>
          <w:szCs w:val="24"/>
        </w:rPr>
        <w:t>Rénovation énergétique de la mairie</w:t>
      </w:r>
      <w:r w:rsidRPr="0028424D">
        <w:rPr>
          <w:rFonts w:eastAsia="Times New Roman"/>
          <w:snapToGrid w:val="0"/>
          <w:sz w:val="24"/>
          <w:szCs w:val="24"/>
        </w:rPr>
        <w:tab/>
      </w:r>
      <w:r>
        <w:rPr>
          <w:rFonts w:eastAsia="Times New Roman"/>
          <w:snapToGrid w:val="0"/>
          <w:sz w:val="24"/>
          <w:szCs w:val="24"/>
        </w:rPr>
        <w:tab/>
      </w:r>
      <w:r>
        <w:rPr>
          <w:rFonts w:eastAsia="Times New Roman"/>
          <w:snapToGrid w:val="0"/>
          <w:sz w:val="24"/>
          <w:szCs w:val="24"/>
        </w:rPr>
        <w:tab/>
      </w:r>
      <w:r w:rsidRPr="0028424D">
        <w:rPr>
          <w:rFonts w:eastAsia="Times New Roman"/>
          <w:snapToGrid w:val="0"/>
          <w:sz w:val="24"/>
          <w:szCs w:val="24"/>
        </w:rPr>
        <w:t xml:space="preserve"> </w:t>
      </w:r>
      <w:r>
        <w:rPr>
          <w:rFonts w:eastAsia="Times New Roman"/>
          <w:snapToGrid w:val="0"/>
          <w:sz w:val="24"/>
          <w:szCs w:val="24"/>
        </w:rPr>
        <w:t xml:space="preserve"> </w:t>
      </w:r>
      <w:r w:rsidR="000619EE">
        <w:rPr>
          <w:rFonts w:eastAsia="Times New Roman"/>
          <w:snapToGrid w:val="0"/>
          <w:sz w:val="24"/>
          <w:szCs w:val="24"/>
        </w:rPr>
        <w:t>101</w:t>
      </w:r>
      <w:r w:rsidRPr="0028424D">
        <w:rPr>
          <w:rFonts w:eastAsia="Times New Roman"/>
          <w:snapToGrid w:val="0"/>
          <w:sz w:val="24"/>
          <w:szCs w:val="24"/>
        </w:rPr>
        <w:t> </w:t>
      </w:r>
      <w:r w:rsidR="000619EE">
        <w:rPr>
          <w:rFonts w:eastAsia="Times New Roman"/>
          <w:snapToGrid w:val="0"/>
          <w:sz w:val="24"/>
          <w:szCs w:val="24"/>
        </w:rPr>
        <w:t>4</w:t>
      </w:r>
      <w:r w:rsidRPr="0028424D">
        <w:rPr>
          <w:rFonts w:eastAsia="Times New Roman"/>
          <w:snapToGrid w:val="0"/>
          <w:sz w:val="24"/>
          <w:szCs w:val="24"/>
        </w:rPr>
        <w:t>00 €</w:t>
      </w:r>
    </w:p>
    <w:p w14:paraId="7F379DB6" w14:textId="42D4B95F" w:rsidR="00A47A58" w:rsidRDefault="00A47A58" w:rsidP="00A47A58">
      <w:pPr>
        <w:tabs>
          <w:tab w:val="left" w:pos="709"/>
          <w:tab w:val="left" w:pos="2694"/>
          <w:tab w:val="left" w:pos="6521"/>
        </w:tabs>
        <w:spacing w:after="0" w:line="240" w:lineRule="auto"/>
        <w:ind w:right="-284"/>
        <w:jc w:val="both"/>
        <w:rPr>
          <w:rFonts w:eastAsia="Times New Roman"/>
          <w:snapToGrid w:val="0"/>
          <w:sz w:val="24"/>
          <w:szCs w:val="24"/>
        </w:rPr>
      </w:pPr>
      <w:r>
        <w:rPr>
          <w:rFonts w:eastAsia="Times New Roman"/>
          <w:snapToGrid w:val="0"/>
          <w:sz w:val="24"/>
          <w:szCs w:val="24"/>
        </w:rPr>
        <w:tab/>
      </w:r>
      <w:r w:rsidR="000619EE">
        <w:rPr>
          <w:rFonts w:eastAsia="Times New Roman"/>
          <w:snapToGrid w:val="0"/>
          <w:sz w:val="24"/>
          <w:szCs w:val="24"/>
        </w:rPr>
        <w:t>Aménagement voirie au bout de la rue de l’église</w:t>
      </w:r>
      <w:r w:rsidRPr="0028424D">
        <w:rPr>
          <w:rFonts w:eastAsia="Times New Roman"/>
          <w:snapToGrid w:val="0"/>
          <w:sz w:val="24"/>
          <w:szCs w:val="24"/>
        </w:rPr>
        <w:tab/>
      </w:r>
      <w:r>
        <w:rPr>
          <w:rFonts w:eastAsia="Times New Roman"/>
          <w:snapToGrid w:val="0"/>
          <w:sz w:val="24"/>
          <w:szCs w:val="24"/>
        </w:rPr>
        <w:tab/>
      </w:r>
      <w:r>
        <w:rPr>
          <w:rFonts w:eastAsia="Times New Roman"/>
          <w:snapToGrid w:val="0"/>
          <w:sz w:val="24"/>
          <w:szCs w:val="24"/>
        </w:rPr>
        <w:tab/>
      </w:r>
      <w:r w:rsidRPr="0028424D">
        <w:rPr>
          <w:rFonts w:eastAsia="Times New Roman"/>
          <w:snapToGrid w:val="0"/>
          <w:sz w:val="24"/>
          <w:szCs w:val="24"/>
        </w:rPr>
        <w:t xml:space="preserve">  </w:t>
      </w:r>
      <w:r>
        <w:rPr>
          <w:rFonts w:eastAsia="Times New Roman"/>
          <w:snapToGrid w:val="0"/>
          <w:sz w:val="24"/>
          <w:szCs w:val="24"/>
        </w:rPr>
        <w:t>100</w:t>
      </w:r>
      <w:r w:rsidRPr="0028424D">
        <w:rPr>
          <w:rFonts w:eastAsia="Times New Roman"/>
          <w:snapToGrid w:val="0"/>
          <w:sz w:val="24"/>
          <w:szCs w:val="24"/>
        </w:rPr>
        <w:t> 000 €</w:t>
      </w:r>
    </w:p>
    <w:p w14:paraId="75D85BFB" w14:textId="15E96DF2" w:rsidR="000619EE" w:rsidRDefault="000619EE" w:rsidP="00A47A58">
      <w:pPr>
        <w:tabs>
          <w:tab w:val="left" w:pos="709"/>
          <w:tab w:val="left" w:pos="2694"/>
          <w:tab w:val="left" w:pos="6521"/>
        </w:tabs>
        <w:spacing w:after="0" w:line="240" w:lineRule="auto"/>
        <w:ind w:right="-284"/>
        <w:jc w:val="both"/>
        <w:rPr>
          <w:rFonts w:eastAsia="Times New Roman"/>
          <w:snapToGrid w:val="0"/>
          <w:sz w:val="24"/>
          <w:szCs w:val="24"/>
        </w:rPr>
      </w:pPr>
      <w:r>
        <w:rPr>
          <w:rFonts w:eastAsia="Times New Roman"/>
          <w:snapToGrid w:val="0"/>
          <w:sz w:val="24"/>
          <w:szCs w:val="24"/>
        </w:rPr>
        <w:tab/>
        <w:t>Aménagement sécurité aux 4 entrées du village</w:t>
      </w:r>
      <w:r>
        <w:rPr>
          <w:rFonts w:eastAsia="Times New Roman"/>
          <w:snapToGrid w:val="0"/>
          <w:sz w:val="24"/>
          <w:szCs w:val="24"/>
        </w:rPr>
        <w:tab/>
      </w:r>
      <w:r>
        <w:rPr>
          <w:rFonts w:eastAsia="Times New Roman"/>
          <w:snapToGrid w:val="0"/>
          <w:sz w:val="24"/>
          <w:szCs w:val="24"/>
        </w:rPr>
        <w:tab/>
      </w:r>
      <w:r>
        <w:rPr>
          <w:rFonts w:eastAsia="Times New Roman"/>
          <w:snapToGrid w:val="0"/>
          <w:sz w:val="24"/>
          <w:szCs w:val="24"/>
        </w:rPr>
        <w:tab/>
        <w:t xml:space="preserve">     </w:t>
      </w:r>
      <w:r w:rsidR="003C045A">
        <w:rPr>
          <w:rFonts w:eastAsia="Times New Roman"/>
          <w:snapToGrid w:val="0"/>
          <w:sz w:val="24"/>
          <w:szCs w:val="24"/>
        </w:rPr>
        <w:t xml:space="preserve"> </w:t>
      </w:r>
      <w:r>
        <w:rPr>
          <w:rFonts w:eastAsia="Times New Roman"/>
          <w:snapToGrid w:val="0"/>
          <w:sz w:val="24"/>
          <w:szCs w:val="24"/>
        </w:rPr>
        <w:t>1 000 €</w:t>
      </w:r>
    </w:p>
    <w:p w14:paraId="088C44B6" w14:textId="5A6861C5" w:rsidR="00A47A58" w:rsidRDefault="00A47A58" w:rsidP="00A47A58">
      <w:pPr>
        <w:tabs>
          <w:tab w:val="left" w:pos="709"/>
          <w:tab w:val="left" w:pos="2694"/>
          <w:tab w:val="left" w:pos="6521"/>
        </w:tabs>
        <w:spacing w:after="0" w:line="240" w:lineRule="auto"/>
        <w:ind w:right="-284"/>
        <w:jc w:val="both"/>
        <w:rPr>
          <w:rFonts w:eastAsia="Times New Roman"/>
          <w:snapToGrid w:val="0"/>
          <w:sz w:val="24"/>
          <w:szCs w:val="24"/>
        </w:rPr>
      </w:pPr>
      <w:r>
        <w:rPr>
          <w:rFonts w:eastAsia="Times New Roman"/>
          <w:snapToGrid w:val="0"/>
          <w:sz w:val="24"/>
          <w:szCs w:val="24"/>
        </w:rPr>
        <w:tab/>
      </w:r>
      <w:r w:rsidR="000619EE">
        <w:rPr>
          <w:rFonts w:eastAsia="Times New Roman"/>
          <w:snapToGrid w:val="0"/>
          <w:sz w:val="24"/>
          <w:szCs w:val="24"/>
        </w:rPr>
        <w:t>Mutualisation du chauffage du nouveau périscolaire</w:t>
      </w:r>
      <w:r>
        <w:rPr>
          <w:rFonts w:eastAsia="Times New Roman"/>
          <w:snapToGrid w:val="0"/>
          <w:sz w:val="24"/>
          <w:szCs w:val="24"/>
        </w:rPr>
        <w:tab/>
      </w:r>
      <w:r>
        <w:rPr>
          <w:rFonts w:eastAsia="Times New Roman"/>
          <w:snapToGrid w:val="0"/>
          <w:sz w:val="24"/>
          <w:szCs w:val="24"/>
        </w:rPr>
        <w:tab/>
      </w:r>
      <w:r>
        <w:rPr>
          <w:rFonts w:eastAsia="Times New Roman"/>
          <w:snapToGrid w:val="0"/>
          <w:sz w:val="24"/>
          <w:szCs w:val="24"/>
        </w:rPr>
        <w:tab/>
      </w:r>
      <w:r w:rsidRPr="0028424D">
        <w:rPr>
          <w:rFonts w:eastAsia="Times New Roman"/>
          <w:snapToGrid w:val="0"/>
          <w:sz w:val="24"/>
          <w:szCs w:val="24"/>
        </w:rPr>
        <w:t xml:space="preserve">    </w:t>
      </w:r>
      <w:r w:rsidR="000619EE">
        <w:rPr>
          <w:rFonts w:eastAsia="Times New Roman"/>
          <w:snapToGrid w:val="0"/>
          <w:sz w:val="24"/>
          <w:szCs w:val="24"/>
        </w:rPr>
        <w:t xml:space="preserve"> 50</w:t>
      </w:r>
      <w:r w:rsidRPr="0028424D">
        <w:rPr>
          <w:rFonts w:eastAsia="Times New Roman"/>
          <w:snapToGrid w:val="0"/>
          <w:sz w:val="24"/>
          <w:szCs w:val="24"/>
        </w:rPr>
        <w:t> </w:t>
      </w:r>
      <w:r>
        <w:rPr>
          <w:rFonts w:eastAsia="Times New Roman"/>
          <w:snapToGrid w:val="0"/>
          <w:sz w:val="24"/>
          <w:szCs w:val="24"/>
        </w:rPr>
        <w:t>0</w:t>
      </w:r>
      <w:r w:rsidRPr="0028424D">
        <w:rPr>
          <w:rFonts w:eastAsia="Times New Roman"/>
          <w:snapToGrid w:val="0"/>
          <w:sz w:val="24"/>
          <w:szCs w:val="24"/>
        </w:rPr>
        <w:t>00 €</w:t>
      </w:r>
    </w:p>
    <w:p w14:paraId="2695FB4F" w14:textId="527200F6" w:rsidR="000619EE" w:rsidRDefault="000619EE" w:rsidP="00A47A58">
      <w:pPr>
        <w:tabs>
          <w:tab w:val="left" w:pos="709"/>
          <w:tab w:val="left" w:pos="2694"/>
          <w:tab w:val="left" w:pos="6521"/>
        </w:tabs>
        <w:spacing w:after="0" w:line="240" w:lineRule="auto"/>
        <w:ind w:right="-284"/>
        <w:jc w:val="both"/>
        <w:rPr>
          <w:rFonts w:eastAsia="Times New Roman"/>
          <w:snapToGrid w:val="0"/>
          <w:sz w:val="24"/>
          <w:szCs w:val="24"/>
        </w:rPr>
      </w:pPr>
      <w:r>
        <w:rPr>
          <w:rFonts w:eastAsia="Times New Roman"/>
          <w:snapToGrid w:val="0"/>
          <w:sz w:val="24"/>
          <w:szCs w:val="24"/>
        </w:rPr>
        <w:tab/>
        <w:t>Projet nouveau CSC</w:t>
      </w:r>
      <w:r>
        <w:rPr>
          <w:rFonts w:eastAsia="Times New Roman"/>
          <w:snapToGrid w:val="0"/>
          <w:sz w:val="24"/>
          <w:szCs w:val="24"/>
        </w:rPr>
        <w:tab/>
      </w:r>
      <w:r>
        <w:rPr>
          <w:rFonts w:eastAsia="Times New Roman"/>
          <w:snapToGrid w:val="0"/>
          <w:sz w:val="24"/>
          <w:szCs w:val="24"/>
        </w:rPr>
        <w:tab/>
      </w:r>
      <w:r>
        <w:rPr>
          <w:rFonts w:eastAsia="Times New Roman"/>
          <w:snapToGrid w:val="0"/>
          <w:sz w:val="24"/>
          <w:szCs w:val="24"/>
        </w:rPr>
        <w:tab/>
      </w:r>
      <w:r>
        <w:rPr>
          <w:rFonts w:eastAsia="Times New Roman"/>
          <w:snapToGrid w:val="0"/>
          <w:sz w:val="24"/>
          <w:szCs w:val="24"/>
        </w:rPr>
        <w:tab/>
        <w:t xml:space="preserve">     79</w:t>
      </w:r>
      <w:r w:rsidR="003C045A">
        <w:rPr>
          <w:rFonts w:eastAsia="Times New Roman"/>
          <w:snapToGrid w:val="0"/>
          <w:sz w:val="24"/>
          <w:szCs w:val="24"/>
        </w:rPr>
        <w:t xml:space="preserve"> </w:t>
      </w:r>
      <w:r>
        <w:rPr>
          <w:rFonts w:eastAsia="Times New Roman"/>
          <w:snapToGrid w:val="0"/>
          <w:sz w:val="24"/>
          <w:szCs w:val="24"/>
        </w:rPr>
        <w:t>059 €</w:t>
      </w:r>
    </w:p>
    <w:p w14:paraId="1C802750" w14:textId="49B20F8B" w:rsidR="003C045A" w:rsidRDefault="003C045A" w:rsidP="00A47A58">
      <w:pPr>
        <w:tabs>
          <w:tab w:val="left" w:pos="709"/>
          <w:tab w:val="left" w:pos="2694"/>
          <w:tab w:val="left" w:pos="6521"/>
        </w:tabs>
        <w:spacing w:after="0" w:line="240" w:lineRule="auto"/>
        <w:ind w:right="-284"/>
        <w:jc w:val="both"/>
        <w:rPr>
          <w:rFonts w:eastAsia="Times New Roman"/>
          <w:snapToGrid w:val="0"/>
          <w:sz w:val="24"/>
          <w:szCs w:val="24"/>
        </w:rPr>
      </w:pPr>
      <w:r>
        <w:rPr>
          <w:rFonts w:eastAsia="Times New Roman"/>
          <w:snapToGrid w:val="0"/>
          <w:sz w:val="24"/>
          <w:szCs w:val="24"/>
        </w:rPr>
        <w:tab/>
        <w:t>Cheminement piétons pour rejoindre le nouveau périscolaire</w:t>
      </w:r>
      <w:r>
        <w:rPr>
          <w:rFonts w:eastAsia="Times New Roman"/>
          <w:snapToGrid w:val="0"/>
          <w:sz w:val="24"/>
          <w:szCs w:val="24"/>
        </w:rPr>
        <w:tab/>
        <w:t xml:space="preserve">     10 000 €</w:t>
      </w:r>
    </w:p>
    <w:p w14:paraId="0834ADD2" w14:textId="77777777" w:rsidR="00A47A58" w:rsidRDefault="00A47A58" w:rsidP="00A47A58">
      <w:pPr>
        <w:tabs>
          <w:tab w:val="left" w:pos="709"/>
          <w:tab w:val="left" w:pos="2694"/>
          <w:tab w:val="left" w:pos="6521"/>
        </w:tabs>
        <w:spacing w:after="0" w:line="240" w:lineRule="auto"/>
        <w:ind w:right="-284"/>
        <w:jc w:val="both"/>
        <w:rPr>
          <w:rFonts w:eastAsia="Times New Roman"/>
          <w:snapToGrid w:val="0"/>
          <w:sz w:val="24"/>
          <w:szCs w:val="24"/>
          <w:lang w:val="pt-BR"/>
        </w:rPr>
      </w:pPr>
      <w:r>
        <w:rPr>
          <w:rFonts w:eastAsia="Times New Roman"/>
          <w:snapToGrid w:val="0"/>
          <w:sz w:val="24"/>
          <w:szCs w:val="24"/>
        </w:rPr>
        <w:tab/>
      </w:r>
      <w:r>
        <w:rPr>
          <w:rFonts w:eastAsia="Times New Roman"/>
          <w:snapToGrid w:val="0"/>
          <w:sz w:val="24"/>
          <w:szCs w:val="24"/>
          <w:lang w:val="pt-BR"/>
        </w:rPr>
        <w:t>Aménagement autour de la Halle Communale</w:t>
      </w:r>
      <w:r>
        <w:rPr>
          <w:rFonts w:eastAsia="Times New Roman"/>
          <w:snapToGrid w:val="0"/>
          <w:sz w:val="24"/>
          <w:szCs w:val="24"/>
          <w:lang w:val="pt-BR"/>
        </w:rPr>
        <w:tab/>
      </w:r>
      <w:r>
        <w:rPr>
          <w:rFonts w:eastAsia="Times New Roman"/>
          <w:snapToGrid w:val="0"/>
          <w:sz w:val="24"/>
          <w:szCs w:val="24"/>
          <w:lang w:val="pt-BR"/>
        </w:rPr>
        <w:tab/>
      </w:r>
      <w:r w:rsidRPr="0028424D">
        <w:rPr>
          <w:rFonts w:eastAsia="Times New Roman"/>
          <w:snapToGrid w:val="0"/>
          <w:sz w:val="24"/>
          <w:szCs w:val="24"/>
          <w:lang w:val="pt-BR"/>
        </w:rPr>
        <w:tab/>
      </w:r>
      <w:r>
        <w:rPr>
          <w:rFonts w:eastAsia="Times New Roman"/>
          <w:snapToGrid w:val="0"/>
          <w:sz w:val="24"/>
          <w:szCs w:val="24"/>
          <w:lang w:val="pt-BR"/>
        </w:rPr>
        <w:t xml:space="preserve"> </w:t>
      </w:r>
      <w:r w:rsidRPr="0028424D">
        <w:rPr>
          <w:rFonts w:eastAsia="Times New Roman"/>
          <w:snapToGrid w:val="0"/>
          <w:sz w:val="24"/>
          <w:szCs w:val="24"/>
          <w:lang w:val="pt-BR"/>
        </w:rPr>
        <w:t xml:space="preserve">   </w:t>
      </w:r>
      <w:r>
        <w:rPr>
          <w:rFonts w:eastAsia="Times New Roman"/>
          <w:snapToGrid w:val="0"/>
          <w:sz w:val="24"/>
          <w:szCs w:val="24"/>
          <w:lang w:val="pt-BR"/>
        </w:rPr>
        <w:t xml:space="preserve">  5</w:t>
      </w:r>
      <w:r w:rsidRPr="0028424D">
        <w:rPr>
          <w:rFonts w:eastAsia="Times New Roman"/>
          <w:snapToGrid w:val="0"/>
          <w:sz w:val="24"/>
          <w:szCs w:val="24"/>
          <w:lang w:val="pt-BR"/>
        </w:rPr>
        <w:t> 000 €</w:t>
      </w:r>
    </w:p>
    <w:p w14:paraId="67FD1180" w14:textId="4F0B1B91" w:rsidR="00A47A58" w:rsidRDefault="00A47A58" w:rsidP="00A47A58">
      <w:pPr>
        <w:tabs>
          <w:tab w:val="left" w:pos="709"/>
          <w:tab w:val="left" w:pos="2694"/>
          <w:tab w:val="left" w:pos="6521"/>
        </w:tabs>
        <w:spacing w:after="0" w:line="240" w:lineRule="auto"/>
        <w:ind w:right="-284"/>
        <w:jc w:val="both"/>
        <w:rPr>
          <w:rFonts w:eastAsia="Times New Roman"/>
          <w:snapToGrid w:val="0"/>
          <w:sz w:val="24"/>
          <w:szCs w:val="24"/>
          <w:lang w:val="pt-BR"/>
        </w:rPr>
      </w:pPr>
      <w:r>
        <w:rPr>
          <w:rFonts w:eastAsia="Times New Roman"/>
          <w:snapToGrid w:val="0"/>
          <w:sz w:val="24"/>
          <w:szCs w:val="24"/>
          <w:lang w:val="pt-BR"/>
        </w:rPr>
        <w:tab/>
        <w:t>Plantations arbres et arbustes</w:t>
      </w:r>
      <w:r>
        <w:rPr>
          <w:rFonts w:eastAsia="Times New Roman"/>
          <w:snapToGrid w:val="0"/>
          <w:sz w:val="24"/>
          <w:szCs w:val="24"/>
          <w:lang w:val="pt-BR"/>
        </w:rPr>
        <w:tab/>
      </w:r>
      <w:r>
        <w:rPr>
          <w:rFonts w:eastAsia="Times New Roman"/>
          <w:snapToGrid w:val="0"/>
          <w:sz w:val="24"/>
          <w:szCs w:val="24"/>
          <w:lang w:val="pt-BR"/>
        </w:rPr>
        <w:tab/>
      </w:r>
      <w:r>
        <w:rPr>
          <w:rFonts w:eastAsia="Times New Roman"/>
          <w:snapToGrid w:val="0"/>
          <w:sz w:val="24"/>
          <w:szCs w:val="24"/>
          <w:lang w:val="pt-BR"/>
        </w:rPr>
        <w:tab/>
        <w:t xml:space="preserve">      1 000 €</w:t>
      </w:r>
    </w:p>
    <w:p w14:paraId="782D5BDE" w14:textId="26B8A5D8" w:rsidR="003C045A" w:rsidRDefault="003C045A" w:rsidP="00A47A58">
      <w:pPr>
        <w:tabs>
          <w:tab w:val="left" w:pos="709"/>
          <w:tab w:val="left" w:pos="2694"/>
          <w:tab w:val="left" w:pos="6521"/>
        </w:tabs>
        <w:spacing w:after="0" w:line="240" w:lineRule="auto"/>
        <w:ind w:right="-284"/>
        <w:jc w:val="both"/>
        <w:rPr>
          <w:rFonts w:eastAsia="Times New Roman"/>
          <w:snapToGrid w:val="0"/>
          <w:sz w:val="24"/>
          <w:szCs w:val="24"/>
          <w:lang w:val="pt-BR"/>
        </w:rPr>
      </w:pPr>
      <w:r>
        <w:rPr>
          <w:rFonts w:eastAsia="Times New Roman"/>
          <w:snapToGrid w:val="0"/>
          <w:sz w:val="24"/>
          <w:szCs w:val="24"/>
          <w:lang w:val="pt-BR"/>
        </w:rPr>
        <w:tab/>
        <w:t>Isolation de la cage d’escalier dans le logement du Presbytère        2 500 €</w:t>
      </w:r>
    </w:p>
    <w:p w14:paraId="5810B5F9" w14:textId="1362B339" w:rsidR="00A47A58" w:rsidRDefault="00A47A58" w:rsidP="00A47A58">
      <w:pPr>
        <w:tabs>
          <w:tab w:val="left" w:pos="709"/>
          <w:tab w:val="left" w:pos="2694"/>
          <w:tab w:val="left" w:pos="6521"/>
        </w:tabs>
        <w:spacing w:after="0" w:line="240" w:lineRule="auto"/>
        <w:ind w:right="-284"/>
        <w:jc w:val="both"/>
        <w:rPr>
          <w:rFonts w:eastAsia="Times New Roman"/>
          <w:snapToGrid w:val="0"/>
          <w:sz w:val="24"/>
          <w:szCs w:val="24"/>
          <w:lang w:val="pt-BR"/>
        </w:rPr>
      </w:pPr>
      <w:r>
        <w:rPr>
          <w:rFonts w:eastAsia="Times New Roman"/>
          <w:snapToGrid w:val="0"/>
          <w:sz w:val="24"/>
          <w:szCs w:val="24"/>
          <w:lang w:val="pt-BR"/>
        </w:rPr>
        <w:tab/>
      </w:r>
      <w:r w:rsidR="003C045A">
        <w:rPr>
          <w:rFonts w:eastAsia="Times New Roman"/>
          <w:snapToGrid w:val="0"/>
          <w:sz w:val="24"/>
          <w:szCs w:val="24"/>
          <w:lang w:val="pt-BR"/>
        </w:rPr>
        <w:t>Ecole : acquisition de matériel informatique</w:t>
      </w:r>
      <w:r>
        <w:rPr>
          <w:rFonts w:eastAsia="Times New Roman"/>
          <w:snapToGrid w:val="0"/>
          <w:sz w:val="24"/>
          <w:szCs w:val="24"/>
          <w:lang w:val="pt-BR"/>
        </w:rPr>
        <w:tab/>
      </w:r>
      <w:r>
        <w:rPr>
          <w:rFonts w:eastAsia="Times New Roman"/>
          <w:snapToGrid w:val="0"/>
          <w:sz w:val="24"/>
          <w:szCs w:val="24"/>
          <w:lang w:val="pt-BR"/>
        </w:rPr>
        <w:tab/>
      </w:r>
      <w:r>
        <w:rPr>
          <w:rFonts w:eastAsia="Times New Roman"/>
          <w:snapToGrid w:val="0"/>
          <w:sz w:val="24"/>
          <w:szCs w:val="24"/>
          <w:lang w:val="pt-BR"/>
        </w:rPr>
        <w:tab/>
        <w:t xml:space="preserve">     </w:t>
      </w:r>
      <w:r w:rsidR="003C045A">
        <w:rPr>
          <w:rFonts w:eastAsia="Times New Roman"/>
          <w:snapToGrid w:val="0"/>
          <w:sz w:val="24"/>
          <w:szCs w:val="24"/>
          <w:lang w:val="pt-BR"/>
        </w:rPr>
        <w:t>10</w:t>
      </w:r>
      <w:r>
        <w:rPr>
          <w:rFonts w:eastAsia="Times New Roman"/>
          <w:snapToGrid w:val="0"/>
          <w:sz w:val="24"/>
          <w:szCs w:val="24"/>
          <w:lang w:val="pt-BR"/>
        </w:rPr>
        <w:t> </w:t>
      </w:r>
      <w:r w:rsidR="003C045A">
        <w:rPr>
          <w:rFonts w:eastAsia="Times New Roman"/>
          <w:snapToGrid w:val="0"/>
          <w:sz w:val="24"/>
          <w:szCs w:val="24"/>
          <w:lang w:val="pt-BR"/>
        </w:rPr>
        <w:t>0</w:t>
      </w:r>
      <w:r>
        <w:rPr>
          <w:rFonts w:eastAsia="Times New Roman"/>
          <w:snapToGrid w:val="0"/>
          <w:sz w:val="24"/>
          <w:szCs w:val="24"/>
          <w:lang w:val="pt-BR"/>
        </w:rPr>
        <w:t>00 €</w:t>
      </w:r>
    </w:p>
    <w:p w14:paraId="1421F351" w14:textId="77777777" w:rsidR="00A47A58" w:rsidRDefault="00A47A58" w:rsidP="00A47A58">
      <w:pPr>
        <w:tabs>
          <w:tab w:val="left" w:pos="709"/>
          <w:tab w:val="left" w:pos="2694"/>
          <w:tab w:val="left" w:pos="6521"/>
        </w:tabs>
        <w:spacing w:after="0" w:line="240" w:lineRule="auto"/>
        <w:ind w:right="-284"/>
        <w:jc w:val="both"/>
        <w:rPr>
          <w:rFonts w:eastAsia="Times New Roman"/>
          <w:snapToGrid w:val="0"/>
          <w:sz w:val="24"/>
          <w:szCs w:val="24"/>
          <w:lang w:val="pt-BR"/>
        </w:rPr>
      </w:pPr>
      <w:r>
        <w:rPr>
          <w:rFonts w:eastAsia="Times New Roman"/>
          <w:snapToGrid w:val="0"/>
          <w:sz w:val="24"/>
          <w:szCs w:val="24"/>
          <w:lang w:val="pt-BR"/>
        </w:rPr>
        <w:tab/>
        <w:t>Trame verte et bleue</w:t>
      </w:r>
      <w:r>
        <w:rPr>
          <w:rFonts w:eastAsia="Times New Roman"/>
          <w:snapToGrid w:val="0"/>
          <w:sz w:val="24"/>
          <w:szCs w:val="24"/>
          <w:lang w:val="pt-BR"/>
        </w:rPr>
        <w:tab/>
      </w:r>
      <w:r>
        <w:rPr>
          <w:rFonts w:eastAsia="Times New Roman"/>
          <w:snapToGrid w:val="0"/>
          <w:sz w:val="24"/>
          <w:szCs w:val="24"/>
          <w:lang w:val="pt-BR"/>
        </w:rPr>
        <w:tab/>
      </w:r>
      <w:r>
        <w:rPr>
          <w:rFonts w:eastAsia="Times New Roman"/>
          <w:snapToGrid w:val="0"/>
          <w:sz w:val="24"/>
          <w:szCs w:val="24"/>
          <w:lang w:val="pt-BR"/>
        </w:rPr>
        <w:tab/>
        <w:t xml:space="preserve">     10 000 €</w:t>
      </w:r>
    </w:p>
    <w:p w14:paraId="75802671" w14:textId="1E9E91FA" w:rsidR="00A47A58" w:rsidRDefault="00A47A58" w:rsidP="00A47A58">
      <w:pPr>
        <w:tabs>
          <w:tab w:val="left" w:pos="709"/>
          <w:tab w:val="left" w:pos="2694"/>
          <w:tab w:val="left" w:pos="6521"/>
        </w:tabs>
        <w:spacing w:after="0" w:line="240" w:lineRule="auto"/>
        <w:ind w:right="-284"/>
        <w:jc w:val="both"/>
        <w:rPr>
          <w:rFonts w:eastAsia="Times New Roman"/>
          <w:snapToGrid w:val="0"/>
          <w:sz w:val="24"/>
          <w:szCs w:val="24"/>
          <w:lang w:val="pt-BR"/>
        </w:rPr>
      </w:pPr>
      <w:r>
        <w:rPr>
          <w:rFonts w:eastAsia="Times New Roman"/>
          <w:snapToGrid w:val="0"/>
          <w:sz w:val="24"/>
          <w:szCs w:val="24"/>
          <w:lang w:val="pt-BR"/>
        </w:rPr>
        <w:tab/>
      </w:r>
      <w:r w:rsidR="003C045A">
        <w:rPr>
          <w:rFonts w:eastAsia="Times New Roman"/>
          <w:snapToGrid w:val="0"/>
          <w:sz w:val="24"/>
          <w:szCs w:val="24"/>
          <w:lang w:val="pt-BR"/>
        </w:rPr>
        <w:t>Cimetière : acquisition de chariots à eau</w:t>
      </w:r>
      <w:r>
        <w:rPr>
          <w:rFonts w:eastAsia="Times New Roman"/>
          <w:snapToGrid w:val="0"/>
          <w:sz w:val="24"/>
          <w:szCs w:val="24"/>
          <w:lang w:val="pt-BR"/>
        </w:rPr>
        <w:tab/>
      </w:r>
      <w:r>
        <w:rPr>
          <w:rFonts w:eastAsia="Times New Roman"/>
          <w:snapToGrid w:val="0"/>
          <w:sz w:val="24"/>
          <w:szCs w:val="24"/>
          <w:lang w:val="pt-BR"/>
        </w:rPr>
        <w:tab/>
      </w:r>
      <w:r>
        <w:rPr>
          <w:rFonts w:eastAsia="Times New Roman"/>
          <w:snapToGrid w:val="0"/>
          <w:sz w:val="24"/>
          <w:szCs w:val="24"/>
          <w:lang w:val="pt-BR"/>
        </w:rPr>
        <w:tab/>
        <w:t xml:space="preserve">       </w:t>
      </w:r>
      <w:r w:rsidR="003C045A">
        <w:rPr>
          <w:rFonts w:eastAsia="Times New Roman"/>
          <w:snapToGrid w:val="0"/>
          <w:sz w:val="24"/>
          <w:szCs w:val="24"/>
          <w:lang w:val="pt-BR"/>
        </w:rPr>
        <w:t>1</w:t>
      </w:r>
      <w:r>
        <w:rPr>
          <w:rFonts w:eastAsia="Times New Roman"/>
          <w:snapToGrid w:val="0"/>
          <w:sz w:val="24"/>
          <w:szCs w:val="24"/>
          <w:lang w:val="pt-BR"/>
        </w:rPr>
        <w:t> 000 €</w:t>
      </w:r>
    </w:p>
    <w:p w14:paraId="504FA9D9" w14:textId="516169F2" w:rsidR="00A47A58" w:rsidRDefault="00A47A58" w:rsidP="00A47A58">
      <w:pPr>
        <w:tabs>
          <w:tab w:val="left" w:pos="709"/>
          <w:tab w:val="left" w:pos="2694"/>
          <w:tab w:val="left" w:pos="6521"/>
        </w:tabs>
        <w:spacing w:after="0" w:line="240" w:lineRule="auto"/>
        <w:ind w:right="-284"/>
        <w:jc w:val="both"/>
        <w:rPr>
          <w:rFonts w:eastAsia="Times New Roman"/>
          <w:snapToGrid w:val="0"/>
          <w:sz w:val="24"/>
          <w:szCs w:val="24"/>
          <w:lang w:val="pt-BR"/>
        </w:rPr>
      </w:pPr>
      <w:r>
        <w:rPr>
          <w:rFonts w:eastAsia="Times New Roman"/>
          <w:snapToGrid w:val="0"/>
          <w:sz w:val="24"/>
          <w:szCs w:val="24"/>
          <w:lang w:val="pt-BR"/>
        </w:rPr>
        <w:tab/>
      </w:r>
      <w:r w:rsidR="003C045A">
        <w:rPr>
          <w:rFonts w:eastAsia="Times New Roman"/>
          <w:snapToGrid w:val="0"/>
          <w:sz w:val="24"/>
          <w:szCs w:val="24"/>
          <w:lang w:val="pt-BR"/>
        </w:rPr>
        <w:t>Projets du conseil municipal des Jeunes</w:t>
      </w:r>
      <w:r>
        <w:rPr>
          <w:rFonts w:eastAsia="Times New Roman"/>
          <w:snapToGrid w:val="0"/>
          <w:sz w:val="24"/>
          <w:szCs w:val="24"/>
          <w:lang w:val="pt-BR"/>
        </w:rPr>
        <w:tab/>
      </w:r>
      <w:r>
        <w:rPr>
          <w:rFonts w:eastAsia="Times New Roman"/>
          <w:snapToGrid w:val="0"/>
          <w:sz w:val="24"/>
          <w:szCs w:val="24"/>
          <w:lang w:val="pt-BR"/>
        </w:rPr>
        <w:tab/>
      </w:r>
      <w:r>
        <w:rPr>
          <w:rFonts w:eastAsia="Times New Roman"/>
          <w:snapToGrid w:val="0"/>
          <w:sz w:val="24"/>
          <w:szCs w:val="24"/>
          <w:lang w:val="pt-BR"/>
        </w:rPr>
        <w:tab/>
        <w:t xml:space="preserve">       </w:t>
      </w:r>
      <w:r w:rsidR="003C045A">
        <w:rPr>
          <w:rFonts w:eastAsia="Times New Roman"/>
          <w:snapToGrid w:val="0"/>
          <w:sz w:val="24"/>
          <w:szCs w:val="24"/>
          <w:lang w:val="pt-BR"/>
        </w:rPr>
        <w:t>3</w:t>
      </w:r>
      <w:r>
        <w:rPr>
          <w:rFonts w:eastAsia="Times New Roman"/>
          <w:snapToGrid w:val="0"/>
          <w:sz w:val="24"/>
          <w:szCs w:val="24"/>
          <w:lang w:val="pt-BR"/>
        </w:rPr>
        <w:t> 000 €</w:t>
      </w:r>
    </w:p>
    <w:p w14:paraId="1B33B9C8" w14:textId="212A4035" w:rsidR="00A47A58" w:rsidRDefault="00A47A58" w:rsidP="00A47A58">
      <w:pPr>
        <w:tabs>
          <w:tab w:val="left" w:pos="709"/>
          <w:tab w:val="left" w:pos="2694"/>
          <w:tab w:val="left" w:pos="6521"/>
        </w:tabs>
        <w:spacing w:after="0" w:line="240" w:lineRule="auto"/>
        <w:ind w:right="-284"/>
        <w:jc w:val="both"/>
        <w:rPr>
          <w:rFonts w:eastAsia="Times New Roman"/>
          <w:snapToGrid w:val="0"/>
          <w:sz w:val="24"/>
          <w:szCs w:val="24"/>
          <w:lang w:val="pt-BR"/>
        </w:rPr>
      </w:pPr>
      <w:r>
        <w:rPr>
          <w:rFonts w:eastAsia="Times New Roman"/>
          <w:snapToGrid w:val="0"/>
          <w:sz w:val="24"/>
          <w:szCs w:val="24"/>
          <w:lang w:val="pt-BR"/>
        </w:rPr>
        <w:tab/>
        <w:t>Acquisition de nouveaux éclairages de Noël</w:t>
      </w:r>
      <w:r>
        <w:rPr>
          <w:rFonts w:eastAsia="Times New Roman"/>
          <w:snapToGrid w:val="0"/>
          <w:sz w:val="24"/>
          <w:szCs w:val="24"/>
          <w:lang w:val="pt-BR"/>
        </w:rPr>
        <w:tab/>
      </w:r>
      <w:r w:rsidR="003C045A">
        <w:rPr>
          <w:rFonts w:eastAsia="Times New Roman"/>
          <w:snapToGrid w:val="0"/>
          <w:sz w:val="24"/>
          <w:szCs w:val="24"/>
          <w:lang w:val="pt-BR"/>
        </w:rPr>
        <w:tab/>
      </w:r>
      <w:r>
        <w:rPr>
          <w:rFonts w:eastAsia="Times New Roman"/>
          <w:snapToGrid w:val="0"/>
          <w:sz w:val="24"/>
          <w:szCs w:val="24"/>
          <w:lang w:val="pt-BR"/>
        </w:rPr>
        <w:tab/>
        <w:t xml:space="preserve">     10 000 €</w:t>
      </w:r>
    </w:p>
    <w:p w14:paraId="2A6B003B" w14:textId="7AD2EA65" w:rsidR="00A47A58" w:rsidRDefault="00A47A58" w:rsidP="00A47A58">
      <w:pPr>
        <w:tabs>
          <w:tab w:val="left" w:pos="709"/>
          <w:tab w:val="left" w:pos="2694"/>
          <w:tab w:val="left" w:pos="6521"/>
        </w:tabs>
        <w:spacing w:after="0" w:line="240" w:lineRule="auto"/>
        <w:ind w:right="-284"/>
        <w:jc w:val="both"/>
        <w:rPr>
          <w:rFonts w:eastAsia="Times New Roman"/>
          <w:snapToGrid w:val="0"/>
          <w:sz w:val="24"/>
          <w:szCs w:val="24"/>
          <w:lang w:val="pt-BR"/>
        </w:rPr>
      </w:pPr>
      <w:r>
        <w:rPr>
          <w:rFonts w:eastAsia="Times New Roman"/>
          <w:snapToGrid w:val="0"/>
          <w:sz w:val="24"/>
          <w:szCs w:val="24"/>
          <w:lang w:val="pt-BR"/>
        </w:rPr>
        <w:tab/>
        <w:t xml:space="preserve">Acquisition </w:t>
      </w:r>
      <w:r w:rsidR="003C045A">
        <w:rPr>
          <w:rFonts w:eastAsia="Times New Roman"/>
          <w:snapToGrid w:val="0"/>
          <w:sz w:val="24"/>
          <w:szCs w:val="24"/>
          <w:lang w:val="pt-BR"/>
        </w:rPr>
        <w:t>d’une balayeuse</w:t>
      </w:r>
      <w:r w:rsidR="003C045A">
        <w:rPr>
          <w:rFonts w:eastAsia="Times New Roman"/>
          <w:snapToGrid w:val="0"/>
          <w:sz w:val="24"/>
          <w:szCs w:val="24"/>
          <w:lang w:val="pt-BR"/>
        </w:rPr>
        <w:tab/>
      </w:r>
      <w:r w:rsidR="003C045A">
        <w:rPr>
          <w:rFonts w:eastAsia="Times New Roman"/>
          <w:snapToGrid w:val="0"/>
          <w:sz w:val="24"/>
          <w:szCs w:val="24"/>
          <w:lang w:val="pt-BR"/>
        </w:rPr>
        <w:tab/>
      </w:r>
      <w:r>
        <w:rPr>
          <w:rFonts w:eastAsia="Times New Roman"/>
          <w:snapToGrid w:val="0"/>
          <w:sz w:val="24"/>
          <w:szCs w:val="24"/>
          <w:lang w:val="pt-BR"/>
        </w:rPr>
        <w:tab/>
        <w:t xml:space="preserve">    </w:t>
      </w:r>
      <w:r w:rsidR="003C045A">
        <w:rPr>
          <w:rFonts w:eastAsia="Times New Roman"/>
          <w:snapToGrid w:val="0"/>
          <w:sz w:val="24"/>
          <w:szCs w:val="24"/>
          <w:lang w:val="pt-BR"/>
        </w:rPr>
        <w:t xml:space="preserve">  </w:t>
      </w:r>
      <w:r>
        <w:rPr>
          <w:rFonts w:eastAsia="Times New Roman"/>
          <w:snapToGrid w:val="0"/>
          <w:sz w:val="24"/>
          <w:szCs w:val="24"/>
          <w:lang w:val="pt-BR"/>
        </w:rPr>
        <w:t xml:space="preserve"> 1 000 €</w:t>
      </w:r>
    </w:p>
    <w:p w14:paraId="65F4915A" w14:textId="77777777" w:rsidR="00A47A58" w:rsidRDefault="00A47A58" w:rsidP="00A47A58">
      <w:pPr>
        <w:tabs>
          <w:tab w:val="left" w:pos="2694"/>
          <w:tab w:val="left" w:pos="6521"/>
        </w:tabs>
        <w:spacing w:after="0" w:line="240" w:lineRule="auto"/>
        <w:ind w:right="-286"/>
        <w:jc w:val="both"/>
        <w:rPr>
          <w:rFonts w:eastAsia="Times New Roman"/>
          <w:snapToGrid w:val="0"/>
          <w:sz w:val="24"/>
          <w:szCs w:val="24"/>
        </w:rPr>
      </w:pPr>
    </w:p>
    <w:p w14:paraId="72791331" w14:textId="77777777" w:rsidR="00A47A58" w:rsidRPr="00240929" w:rsidRDefault="00A47A58" w:rsidP="00A47A58">
      <w:pPr>
        <w:spacing w:after="0"/>
        <w:ind w:right="-286"/>
        <w:jc w:val="both"/>
        <w:rPr>
          <w:rFonts w:cstheme="minorHAnsi"/>
          <w:sz w:val="24"/>
          <w:szCs w:val="24"/>
        </w:rPr>
      </w:pPr>
      <w:r w:rsidRPr="00240929">
        <w:rPr>
          <w:rFonts w:cstheme="minorHAnsi"/>
          <w:sz w:val="24"/>
          <w:szCs w:val="24"/>
        </w:rPr>
        <w:t>Le budget Primitif se présente comme suit :</w:t>
      </w:r>
    </w:p>
    <w:p w14:paraId="29E2356A" w14:textId="72080F6D" w:rsidR="00A47A58" w:rsidRPr="00240929" w:rsidRDefault="00A47A58" w:rsidP="00A47A58">
      <w:pPr>
        <w:pStyle w:val="Paragraphedeliste"/>
        <w:numPr>
          <w:ilvl w:val="0"/>
          <w:numId w:val="17"/>
        </w:numPr>
        <w:spacing w:line="252" w:lineRule="auto"/>
        <w:ind w:right="-286"/>
        <w:jc w:val="both"/>
        <w:rPr>
          <w:rFonts w:asciiTheme="minorHAnsi" w:hAnsiTheme="minorHAnsi" w:cstheme="minorHAnsi"/>
          <w:sz w:val="24"/>
          <w:szCs w:val="24"/>
        </w:rPr>
      </w:pPr>
      <w:r w:rsidRPr="00240929">
        <w:rPr>
          <w:rFonts w:asciiTheme="minorHAnsi" w:hAnsiTheme="minorHAnsi" w:cstheme="minorHAnsi"/>
          <w:sz w:val="24"/>
          <w:szCs w:val="24"/>
        </w:rPr>
        <w:t xml:space="preserve">En </w:t>
      </w:r>
      <w:r>
        <w:rPr>
          <w:rFonts w:asciiTheme="minorHAnsi" w:hAnsiTheme="minorHAnsi" w:cstheme="minorHAnsi"/>
          <w:sz w:val="24"/>
          <w:szCs w:val="24"/>
        </w:rPr>
        <w:t>f</w:t>
      </w:r>
      <w:r w:rsidRPr="00240929">
        <w:rPr>
          <w:rFonts w:asciiTheme="minorHAnsi" w:hAnsiTheme="minorHAnsi" w:cstheme="minorHAnsi"/>
          <w:sz w:val="24"/>
          <w:szCs w:val="24"/>
        </w:rPr>
        <w:t>onctionnement, il est équilibré en recettes et en dépenses à</w:t>
      </w:r>
      <w:r w:rsidRPr="00240929">
        <w:rPr>
          <w:rFonts w:asciiTheme="minorHAnsi" w:hAnsiTheme="minorHAnsi" w:cstheme="minorHAnsi"/>
          <w:sz w:val="24"/>
          <w:szCs w:val="24"/>
        </w:rPr>
        <w:tab/>
      </w:r>
      <w:r>
        <w:rPr>
          <w:rFonts w:asciiTheme="minorHAnsi" w:hAnsiTheme="minorHAnsi" w:cstheme="minorHAnsi"/>
          <w:sz w:val="24"/>
          <w:szCs w:val="24"/>
        </w:rPr>
        <w:t>1</w:t>
      </w:r>
      <w:r w:rsidR="00911A12">
        <w:rPr>
          <w:rFonts w:asciiTheme="minorHAnsi" w:hAnsiTheme="minorHAnsi" w:cstheme="minorHAnsi"/>
          <w:sz w:val="24"/>
          <w:szCs w:val="24"/>
        </w:rPr>
        <w:t xml:space="preserve"> 111 </w:t>
      </w:r>
      <w:r w:rsidRPr="00240929">
        <w:rPr>
          <w:rFonts w:asciiTheme="minorHAnsi" w:hAnsiTheme="minorHAnsi" w:cstheme="minorHAnsi"/>
          <w:sz w:val="24"/>
          <w:szCs w:val="24"/>
        </w:rPr>
        <w:t>000,00 €</w:t>
      </w:r>
    </w:p>
    <w:p w14:paraId="6627EBA9" w14:textId="77858415" w:rsidR="00A47A58" w:rsidRPr="00240929" w:rsidRDefault="00A47A58" w:rsidP="00A47A58">
      <w:pPr>
        <w:pStyle w:val="Paragraphedeliste"/>
        <w:numPr>
          <w:ilvl w:val="0"/>
          <w:numId w:val="17"/>
        </w:numPr>
        <w:spacing w:line="252" w:lineRule="auto"/>
        <w:jc w:val="both"/>
        <w:rPr>
          <w:rFonts w:asciiTheme="minorHAnsi" w:hAnsiTheme="minorHAnsi" w:cstheme="minorHAnsi"/>
          <w:b/>
          <w:sz w:val="24"/>
          <w:szCs w:val="24"/>
        </w:rPr>
      </w:pPr>
      <w:r w:rsidRPr="00240929">
        <w:rPr>
          <w:rFonts w:asciiTheme="minorHAnsi" w:hAnsiTheme="minorHAnsi" w:cstheme="minorHAnsi"/>
          <w:sz w:val="24"/>
          <w:szCs w:val="24"/>
        </w:rPr>
        <w:t xml:space="preserve">En Investissement, il est équilibré en recettes et en dépenses à </w:t>
      </w:r>
      <w:r>
        <w:rPr>
          <w:rFonts w:asciiTheme="minorHAnsi" w:hAnsiTheme="minorHAnsi" w:cstheme="minorHAnsi"/>
          <w:sz w:val="24"/>
          <w:szCs w:val="24"/>
        </w:rPr>
        <w:tab/>
      </w:r>
      <w:r w:rsidRPr="00240929">
        <w:rPr>
          <w:rFonts w:asciiTheme="minorHAnsi" w:hAnsiTheme="minorHAnsi" w:cstheme="minorHAnsi"/>
          <w:sz w:val="24"/>
          <w:szCs w:val="24"/>
        </w:rPr>
        <w:tab/>
        <w:t xml:space="preserve">1 </w:t>
      </w:r>
      <w:r w:rsidR="00911A12">
        <w:rPr>
          <w:rFonts w:asciiTheme="minorHAnsi" w:hAnsiTheme="minorHAnsi" w:cstheme="minorHAnsi"/>
          <w:sz w:val="24"/>
          <w:szCs w:val="24"/>
        </w:rPr>
        <w:t>0</w:t>
      </w:r>
      <w:r>
        <w:rPr>
          <w:rFonts w:asciiTheme="minorHAnsi" w:hAnsiTheme="minorHAnsi" w:cstheme="minorHAnsi"/>
          <w:sz w:val="24"/>
          <w:szCs w:val="24"/>
        </w:rPr>
        <w:t>00</w:t>
      </w:r>
      <w:r w:rsidRPr="00240929">
        <w:rPr>
          <w:rFonts w:asciiTheme="minorHAnsi" w:hAnsiTheme="minorHAnsi" w:cstheme="minorHAnsi"/>
          <w:sz w:val="24"/>
          <w:szCs w:val="24"/>
        </w:rPr>
        <w:t> 000,00 €</w:t>
      </w:r>
    </w:p>
    <w:p w14:paraId="2488AF87" w14:textId="77777777" w:rsidR="00A47A58" w:rsidRPr="00240929" w:rsidRDefault="00A47A58" w:rsidP="00A47A58">
      <w:pPr>
        <w:spacing w:after="0"/>
        <w:ind w:left="1191" w:hanging="1191"/>
        <w:jc w:val="both"/>
        <w:rPr>
          <w:rFonts w:cstheme="minorHAnsi"/>
          <w:sz w:val="24"/>
          <w:szCs w:val="24"/>
        </w:rPr>
      </w:pPr>
    </w:p>
    <w:p w14:paraId="2AC28E8F" w14:textId="4FD0E5B2" w:rsidR="00A47A58" w:rsidRPr="00892FC6" w:rsidRDefault="000A3112" w:rsidP="00A47A58">
      <w:pPr>
        <w:spacing w:after="0"/>
        <w:ind w:right="-286"/>
        <w:jc w:val="both"/>
        <w:rPr>
          <w:rFonts w:cstheme="minorHAnsi"/>
          <w:b/>
          <w:sz w:val="24"/>
          <w:szCs w:val="24"/>
        </w:rPr>
      </w:pPr>
      <w:r w:rsidRPr="00892FC6">
        <w:rPr>
          <w:rFonts w:cstheme="minorHAnsi"/>
          <w:b/>
          <w:sz w:val="24"/>
          <w:szCs w:val="24"/>
        </w:rPr>
        <w:t>LE CONSEIL MUNICIPAL</w:t>
      </w:r>
      <w:r w:rsidR="00A47A58" w:rsidRPr="00892FC6">
        <w:rPr>
          <w:rFonts w:cstheme="minorHAnsi"/>
          <w:b/>
          <w:sz w:val="24"/>
          <w:szCs w:val="24"/>
        </w:rPr>
        <w:t xml:space="preserve">, après délibération, </w:t>
      </w:r>
    </w:p>
    <w:p w14:paraId="04E3C67D" w14:textId="77777777" w:rsidR="00A47A58" w:rsidRPr="00892FC6" w:rsidRDefault="00A47A58" w:rsidP="00A47A58">
      <w:pPr>
        <w:spacing w:after="0"/>
        <w:ind w:right="-286"/>
        <w:jc w:val="both"/>
        <w:rPr>
          <w:rFonts w:cstheme="minorHAnsi"/>
          <w:sz w:val="24"/>
          <w:szCs w:val="24"/>
        </w:rPr>
      </w:pPr>
    </w:p>
    <w:p w14:paraId="31426847" w14:textId="2F7B8F8F" w:rsidR="00A47A58" w:rsidRPr="00911A12" w:rsidRDefault="00A47A58" w:rsidP="00911A12">
      <w:pPr>
        <w:ind w:right="-286"/>
        <w:jc w:val="both"/>
        <w:rPr>
          <w:rFonts w:cstheme="minorHAnsi"/>
          <w:sz w:val="24"/>
          <w:szCs w:val="24"/>
        </w:rPr>
      </w:pPr>
      <w:r w:rsidRPr="00911A12">
        <w:rPr>
          <w:rFonts w:cstheme="minorHAnsi"/>
          <w:b/>
          <w:sz w:val="24"/>
          <w:szCs w:val="24"/>
        </w:rPr>
        <w:t>APPROUVE</w:t>
      </w:r>
      <w:r w:rsidR="00911A12">
        <w:rPr>
          <w:rFonts w:cstheme="minorHAnsi"/>
          <w:b/>
          <w:sz w:val="24"/>
          <w:szCs w:val="24"/>
        </w:rPr>
        <w:tab/>
      </w:r>
      <w:r w:rsidR="00911A12">
        <w:rPr>
          <w:rFonts w:cstheme="minorHAnsi"/>
          <w:b/>
          <w:sz w:val="24"/>
          <w:szCs w:val="24"/>
        </w:rPr>
        <w:tab/>
      </w:r>
      <w:r w:rsidRPr="00911A12">
        <w:rPr>
          <w:rFonts w:cstheme="minorHAnsi"/>
          <w:sz w:val="24"/>
          <w:szCs w:val="24"/>
        </w:rPr>
        <w:t xml:space="preserve"> le budget primitif 202</w:t>
      </w:r>
      <w:r w:rsidR="00911A12" w:rsidRPr="00911A12">
        <w:rPr>
          <w:rFonts w:cstheme="minorHAnsi"/>
          <w:sz w:val="24"/>
          <w:szCs w:val="24"/>
        </w:rPr>
        <w:t>3</w:t>
      </w:r>
      <w:r w:rsidRPr="00911A12">
        <w:rPr>
          <w:rFonts w:cstheme="minorHAnsi"/>
          <w:sz w:val="24"/>
          <w:szCs w:val="24"/>
        </w:rPr>
        <w:t xml:space="preserve"> arrêté comme suit :</w:t>
      </w:r>
    </w:p>
    <w:tbl>
      <w:tblPr>
        <w:tblStyle w:val="Grilledutableau"/>
        <w:tblW w:w="0" w:type="auto"/>
        <w:tblInd w:w="-5" w:type="dxa"/>
        <w:tblLook w:val="04A0" w:firstRow="1" w:lastRow="0" w:firstColumn="1" w:lastColumn="0" w:noHBand="0" w:noVBand="1"/>
      </w:tblPr>
      <w:tblGrid>
        <w:gridCol w:w="3265"/>
        <w:gridCol w:w="2901"/>
        <w:gridCol w:w="2901"/>
      </w:tblGrid>
      <w:tr w:rsidR="00A47A58" w:rsidRPr="00892FC6" w14:paraId="5041591C" w14:textId="77777777" w:rsidTr="00A47A58">
        <w:tc>
          <w:tcPr>
            <w:tcW w:w="3265" w:type="dxa"/>
          </w:tcPr>
          <w:p w14:paraId="5BA72E7A" w14:textId="77777777" w:rsidR="00A47A58" w:rsidRPr="00892FC6" w:rsidRDefault="00A47A58" w:rsidP="00A47A58">
            <w:pPr>
              <w:pStyle w:val="Paragraphedeliste"/>
              <w:ind w:left="-615" w:right="-286"/>
              <w:jc w:val="both"/>
              <w:rPr>
                <w:rFonts w:asciiTheme="minorHAnsi" w:hAnsiTheme="minorHAnsi" w:cstheme="minorHAnsi"/>
                <w:sz w:val="24"/>
                <w:szCs w:val="24"/>
              </w:rPr>
            </w:pPr>
          </w:p>
        </w:tc>
        <w:tc>
          <w:tcPr>
            <w:tcW w:w="2901" w:type="dxa"/>
          </w:tcPr>
          <w:p w14:paraId="37AEF17C" w14:textId="77777777" w:rsidR="00A47A58" w:rsidRPr="00892FC6" w:rsidRDefault="00A47A58" w:rsidP="00A47A58">
            <w:pPr>
              <w:pStyle w:val="Paragraphedeliste"/>
              <w:ind w:left="0" w:right="-286"/>
              <w:jc w:val="center"/>
              <w:rPr>
                <w:rFonts w:asciiTheme="minorHAnsi" w:hAnsiTheme="minorHAnsi" w:cstheme="minorHAnsi"/>
                <w:sz w:val="24"/>
                <w:szCs w:val="24"/>
              </w:rPr>
            </w:pPr>
            <w:r w:rsidRPr="00892FC6">
              <w:rPr>
                <w:rFonts w:asciiTheme="minorHAnsi" w:hAnsiTheme="minorHAnsi" w:cstheme="minorHAnsi"/>
                <w:sz w:val="24"/>
                <w:szCs w:val="24"/>
              </w:rPr>
              <w:t>DEPENSES</w:t>
            </w:r>
          </w:p>
        </w:tc>
        <w:tc>
          <w:tcPr>
            <w:tcW w:w="2901" w:type="dxa"/>
          </w:tcPr>
          <w:p w14:paraId="4D7302DB" w14:textId="77777777" w:rsidR="00A47A58" w:rsidRPr="00892FC6" w:rsidRDefault="00A47A58" w:rsidP="00A47A58">
            <w:pPr>
              <w:pStyle w:val="Paragraphedeliste"/>
              <w:ind w:left="0" w:right="-286"/>
              <w:jc w:val="center"/>
              <w:rPr>
                <w:rFonts w:asciiTheme="minorHAnsi" w:hAnsiTheme="minorHAnsi" w:cstheme="minorHAnsi"/>
                <w:sz w:val="24"/>
                <w:szCs w:val="24"/>
              </w:rPr>
            </w:pPr>
            <w:r w:rsidRPr="00892FC6">
              <w:rPr>
                <w:rFonts w:asciiTheme="minorHAnsi" w:hAnsiTheme="minorHAnsi" w:cstheme="minorHAnsi"/>
                <w:sz w:val="24"/>
                <w:szCs w:val="24"/>
              </w:rPr>
              <w:t>RECETTES</w:t>
            </w:r>
          </w:p>
        </w:tc>
      </w:tr>
      <w:tr w:rsidR="00A47A58" w:rsidRPr="00892FC6" w14:paraId="263D0854" w14:textId="77777777" w:rsidTr="00A47A58">
        <w:tc>
          <w:tcPr>
            <w:tcW w:w="3265" w:type="dxa"/>
          </w:tcPr>
          <w:p w14:paraId="760460EF" w14:textId="77777777" w:rsidR="00A47A58" w:rsidRPr="00892FC6" w:rsidRDefault="00A47A58" w:rsidP="00A47A58">
            <w:pPr>
              <w:pStyle w:val="Paragraphedeliste"/>
              <w:ind w:left="0" w:right="-286"/>
              <w:rPr>
                <w:rFonts w:asciiTheme="minorHAnsi" w:hAnsiTheme="minorHAnsi" w:cstheme="minorHAnsi"/>
                <w:sz w:val="24"/>
                <w:szCs w:val="24"/>
              </w:rPr>
            </w:pPr>
            <w:r w:rsidRPr="00892FC6">
              <w:rPr>
                <w:rFonts w:asciiTheme="minorHAnsi" w:hAnsiTheme="minorHAnsi" w:cstheme="minorHAnsi"/>
                <w:sz w:val="24"/>
                <w:szCs w:val="24"/>
              </w:rPr>
              <w:t>Section de Fonctionnement</w:t>
            </w:r>
          </w:p>
        </w:tc>
        <w:tc>
          <w:tcPr>
            <w:tcW w:w="2901" w:type="dxa"/>
          </w:tcPr>
          <w:p w14:paraId="2107A1E5" w14:textId="11D4C185" w:rsidR="00A47A58" w:rsidRPr="00892FC6" w:rsidRDefault="00A47A58" w:rsidP="00A47A58">
            <w:pPr>
              <w:pStyle w:val="Paragraphedeliste"/>
              <w:ind w:left="0" w:right="-286"/>
              <w:jc w:val="center"/>
              <w:rPr>
                <w:rFonts w:asciiTheme="minorHAnsi" w:hAnsiTheme="minorHAnsi" w:cstheme="minorHAnsi"/>
                <w:sz w:val="24"/>
                <w:szCs w:val="24"/>
              </w:rPr>
            </w:pPr>
            <w:r>
              <w:rPr>
                <w:rFonts w:asciiTheme="minorHAnsi" w:hAnsiTheme="minorHAnsi" w:cstheme="minorHAnsi"/>
                <w:sz w:val="24"/>
                <w:szCs w:val="24"/>
              </w:rPr>
              <w:t>1 </w:t>
            </w:r>
            <w:r w:rsidR="00911A12">
              <w:rPr>
                <w:rFonts w:asciiTheme="minorHAnsi" w:hAnsiTheme="minorHAnsi" w:cstheme="minorHAnsi"/>
                <w:sz w:val="24"/>
                <w:szCs w:val="24"/>
              </w:rPr>
              <w:t>111</w:t>
            </w:r>
            <w:r>
              <w:rPr>
                <w:rFonts w:asciiTheme="minorHAnsi" w:hAnsiTheme="minorHAnsi" w:cstheme="minorHAnsi"/>
                <w:sz w:val="24"/>
                <w:szCs w:val="24"/>
              </w:rPr>
              <w:t> 000 €</w:t>
            </w:r>
          </w:p>
        </w:tc>
        <w:tc>
          <w:tcPr>
            <w:tcW w:w="2901" w:type="dxa"/>
          </w:tcPr>
          <w:p w14:paraId="3CDA856A" w14:textId="06593C61" w:rsidR="00A47A58" w:rsidRPr="00892FC6" w:rsidRDefault="00A47A58" w:rsidP="00A47A58">
            <w:pPr>
              <w:pStyle w:val="Paragraphedeliste"/>
              <w:ind w:left="0" w:right="-286"/>
              <w:jc w:val="center"/>
              <w:rPr>
                <w:rFonts w:asciiTheme="minorHAnsi" w:hAnsiTheme="minorHAnsi" w:cstheme="minorHAnsi"/>
                <w:sz w:val="24"/>
                <w:szCs w:val="24"/>
              </w:rPr>
            </w:pPr>
            <w:r>
              <w:rPr>
                <w:rFonts w:asciiTheme="minorHAnsi" w:hAnsiTheme="minorHAnsi" w:cstheme="minorHAnsi"/>
                <w:sz w:val="24"/>
                <w:szCs w:val="24"/>
              </w:rPr>
              <w:t>1 </w:t>
            </w:r>
            <w:r w:rsidR="00911A12">
              <w:rPr>
                <w:rFonts w:asciiTheme="minorHAnsi" w:hAnsiTheme="minorHAnsi" w:cstheme="minorHAnsi"/>
                <w:sz w:val="24"/>
                <w:szCs w:val="24"/>
              </w:rPr>
              <w:t>111</w:t>
            </w:r>
            <w:r>
              <w:rPr>
                <w:rFonts w:asciiTheme="minorHAnsi" w:hAnsiTheme="minorHAnsi" w:cstheme="minorHAnsi"/>
                <w:sz w:val="24"/>
                <w:szCs w:val="24"/>
              </w:rPr>
              <w:t> 000 €</w:t>
            </w:r>
          </w:p>
        </w:tc>
      </w:tr>
      <w:tr w:rsidR="00A47A58" w:rsidRPr="00892FC6" w14:paraId="5C12A5A2" w14:textId="77777777" w:rsidTr="00A47A58">
        <w:tc>
          <w:tcPr>
            <w:tcW w:w="3265" w:type="dxa"/>
          </w:tcPr>
          <w:p w14:paraId="0E7549AC" w14:textId="77777777" w:rsidR="00A47A58" w:rsidRPr="00892FC6" w:rsidRDefault="00A47A58" w:rsidP="00A47A58">
            <w:pPr>
              <w:pStyle w:val="Paragraphedeliste"/>
              <w:ind w:left="0" w:right="-286"/>
              <w:jc w:val="both"/>
              <w:rPr>
                <w:rFonts w:asciiTheme="minorHAnsi" w:hAnsiTheme="minorHAnsi" w:cstheme="minorHAnsi"/>
                <w:sz w:val="24"/>
                <w:szCs w:val="24"/>
              </w:rPr>
            </w:pPr>
            <w:r w:rsidRPr="00892FC6">
              <w:rPr>
                <w:rFonts w:asciiTheme="minorHAnsi" w:hAnsiTheme="minorHAnsi" w:cstheme="minorHAnsi"/>
                <w:sz w:val="24"/>
                <w:szCs w:val="24"/>
              </w:rPr>
              <w:t>Section d’Investissement</w:t>
            </w:r>
          </w:p>
        </w:tc>
        <w:tc>
          <w:tcPr>
            <w:tcW w:w="2901" w:type="dxa"/>
          </w:tcPr>
          <w:p w14:paraId="44980614" w14:textId="230E8699" w:rsidR="00A47A58" w:rsidRPr="00892FC6" w:rsidRDefault="00A47A58" w:rsidP="00A47A58">
            <w:pPr>
              <w:pStyle w:val="Paragraphedeliste"/>
              <w:ind w:left="0" w:right="-286"/>
              <w:jc w:val="center"/>
              <w:rPr>
                <w:rFonts w:asciiTheme="minorHAnsi" w:hAnsiTheme="minorHAnsi" w:cstheme="minorHAnsi"/>
                <w:sz w:val="24"/>
                <w:szCs w:val="24"/>
              </w:rPr>
            </w:pPr>
            <w:r>
              <w:rPr>
                <w:rFonts w:asciiTheme="minorHAnsi" w:hAnsiTheme="minorHAnsi" w:cstheme="minorHAnsi"/>
                <w:sz w:val="24"/>
                <w:szCs w:val="24"/>
              </w:rPr>
              <w:t>1 </w:t>
            </w:r>
            <w:r w:rsidR="00911A12">
              <w:rPr>
                <w:rFonts w:asciiTheme="minorHAnsi" w:hAnsiTheme="minorHAnsi" w:cstheme="minorHAnsi"/>
                <w:sz w:val="24"/>
                <w:szCs w:val="24"/>
              </w:rPr>
              <w:t>0</w:t>
            </w:r>
            <w:r>
              <w:rPr>
                <w:rFonts w:asciiTheme="minorHAnsi" w:hAnsiTheme="minorHAnsi" w:cstheme="minorHAnsi"/>
                <w:sz w:val="24"/>
                <w:szCs w:val="24"/>
              </w:rPr>
              <w:t>00 000 €</w:t>
            </w:r>
          </w:p>
        </w:tc>
        <w:tc>
          <w:tcPr>
            <w:tcW w:w="2901" w:type="dxa"/>
          </w:tcPr>
          <w:p w14:paraId="172E08C2" w14:textId="7EB3D0A5" w:rsidR="00A47A58" w:rsidRPr="00892FC6" w:rsidRDefault="00A47A58" w:rsidP="00A47A58">
            <w:pPr>
              <w:pStyle w:val="Paragraphedeliste"/>
              <w:ind w:left="0" w:right="-286"/>
              <w:jc w:val="center"/>
              <w:rPr>
                <w:rFonts w:asciiTheme="minorHAnsi" w:hAnsiTheme="minorHAnsi" w:cstheme="minorHAnsi"/>
                <w:sz w:val="24"/>
                <w:szCs w:val="24"/>
              </w:rPr>
            </w:pPr>
            <w:r>
              <w:rPr>
                <w:rFonts w:asciiTheme="minorHAnsi" w:hAnsiTheme="minorHAnsi" w:cstheme="minorHAnsi"/>
                <w:sz w:val="24"/>
                <w:szCs w:val="24"/>
              </w:rPr>
              <w:t>1 </w:t>
            </w:r>
            <w:r w:rsidR="00911A12">
              <w:rPr>
                <w:rFonts w:asciiTheme="minorHAnsi" w:hAnsiTheme="minorHAnsi" w:cstheme="minorHAnsi"/>
                <w:sz w:val="24"/>
                <w:szCs w:val="24"/>
              </w:rPr>
              <w:t>0</w:t>
            </w:r>
            <w:r>
              <w:rPr>
                <w:rFonts w:asciiTheme="minorHAnsi" w:hAnsiTheme="minorHAnsi" w:cstheme="minorHAnsi"/>
                <w:sz w:val="24"/>
                <w:szCs w:val="24"/>
              </w:rPr>
              <w:t>00 000 €</w:t>
            </w:r>
          </w:p>
        </w:tc>
      </w:tr>
    </w:tbl>
    <w:p w14:paraId="526929AB" w14:textId="77777777" w:rsidR="00A47A58" w:rsidRDefault="00A47A58" w:rsidP="00A47A58">
      <w:pPr>
        <w:pStyle w:val="Paragraphedeliste"/>
        <w:ind w:left="0" w:right="-286"/>
        <w:jc w:val="both"/>
        <w:rPr>
          <w:sz w:val="24"/>
          <w:szCs w:val="24"/>
        </w:rPr>
      </w:pPr>
    </w:p>
    <w:p w14:paraId="27705B97" w14:textId="0251F684" w:rsidR="00A47A58" w:rsidRPr="0028424D" w:rsidRDefault="00A47A58" w:rsidP="00A47A58">
      <w:pPr>
        <w:spacing w:after="0"/>
        <w:ind w:left="1413" w:firstLine="3"/>
        <w:jc w:val="both"/>
        <w:rPr>
          <w:b/>
          <w:sz w:val="24"/>
          <w:szCs w:val="24"/>
        </w:rPr>
      </w:pPr>
      <w:r>
        <w:rPr>
          <w:b/>
          <w:sz w:val="24"/>
          <w:szCs w:val="24"/>
        </w:rPr>
        <w:t>ADOPTE</w:t>
      </w:r>
      <w:r>
        <w:rPr>
          <w:b/>
          <w:sz w:val="24"/>
          <w:szCs w:val="24"/>
        </w:rPr>
        <w:tab/>
        <w:t>:</w:t>
      </w:r>
      <w:r>
        <w:rPr>
          <w:b/>
          <w:sz w:val="24"/>
          <w:szCs w:val="24"/>
        </w:rPr>
        <w:tab/>
      </w:r>
      <w:r>
        <w:rPr>
          <w:b/>
          <w:sz w:val="24"/>
          <w:szCs w:val="24"/>
        </w:rPr>
        <w:tab/>
      </w:r>
      <w:r>
        <w:rPr>
          <w:b/>
          <w:sz w:val="24"/>
          <w:szCs w:val="24"/>
        </w:rPr>
        <w:tab/>
      </w:r>
      <w:r>
        <w:rPr>
          <w:b/>
          <w:sz w:val="24"/>
          <w:szCs w:val="24"/>
        </w:rPr>
        <w:tab/>
        <w:t>Pour</w:t>
      </w:r>
      <w:r>
        <w:rPr>
          <w:b/>
          <w:sz w:val="24"/>
          <w:szCs w:val="24"/>
        </w:rPr>
        <w:tab/>
        <w:t>:</w:t>
      </w:r>
      <w:r>
        <w:rPr>
          <w:b/>
          <w:sz w:val="24"/>
          <w:szCs w:val="24"/>
        </w:rPr>
        <w:tab/>
      </w:r>
      <w:r w:rsidR="00D5136D">
        <w:rPr>
          <w:b/>
          <w:sz w:val="24"/>
          <w:szCs w:val="24"/>
        </w:rPr>
        <w:t>14</w:t>
      </w:r>
    </w:p>
    <w:p w14:paraId="1C767ADC" w14:textId="01750CA5" w:rsidR="00A47A58" w:rsidRDefault="00A47A58" w:rsidP="00A47A58">
      <w:pPr>
        <w:spacing w:after="0"/>
        <w:ind w:left="705" w:hanging="705"/>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Abstention</w:t>
      </w:r>
      <w:r>
        <w:rPr>
          <w:b/>
          <w:sz w:val="24"/>
          <w:szCs w:val="24"/>
        </w:rPr>
        <w:tab/>
        <w:t>:</w:t>
      </w:r>
      <w:r>
        <w:rPr>
          <w:b/>
          <w:sz w:val="24"/>
          <w:szCs w:val="24"/>
        </w:rPr>
        <w:tab/>
      </w:r>
      <w:r w:rsidR="00D5136D">
        <w:rPr>
          <w:b/>
          <w:sz w:val="24"/>
          <w:szCs w:val="24"/>
        </w:rPr>
        <w:t xml:space="preserve">  1</w:t>
      </w:r>
    </w:p>
    <w:p w14:paraId="08541CF2" w14:textId="36C0539D" w:rsidR="00A47A58" w:rsidRDefault="00A47A58" w:rsidP="00A47A58">
      <w:pPr>
        <w:spacing w:after="0"/>
        <w:ind w:left="705" w:hanging="705"/>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Contre</w:t>
      </w:r>
      <w:r>
        <w:rPr>
          <w:b/>
          <w:sz w:val="24"/>
          <w:szCs w:val="24"/>
        </w:rPr>
        <w:tab/>
        <w:t>:</w:t>
      </w:r>
      <w:r>
        <w:rPr>
          <w:b/>
          <w:sz w:val="24"/>
          <w:szCs w:val="24"/>
        </w:rPr>
        <w:tab/>
      </w:r>
      <w:r w:rsidR="00D5136D">
        <w:rPr>
          <w:b/>
          <w:sz w:val="24"/>
          <w:szCs w:val="24"/>
        </w:rPr>
        <w:t xml:space="preserve">  0</w:t>
      </w:r>
    </w:p>
    <w:p w14:paraId="1DE72D48" w14:textId="77777777" w:rsidR="00A47A58" w:rsidRDefault="00A47A58" w:rsidP="00A47A58">
      <w:pPr>
        <w:spacing w:after="0" w:line="240" w:lineRule="auto"/>
        <w:jc w:val="both"/>
        <w:rPr>
          <w:sz w:val="24"/>
          <w:szCs w:val="24"/>
        </w:rPr>
      </w:pPr>
    </w:p>
    <w:p w14:paraId="48C0F3EE" w14:textId="70BFA7CD" w:rsidR="00A47A58" w:rsidRDefault="00A47A58" w:rsidP="00A47A58">
      <w:pPr>
        <w:spacing w:after="0" w:line="240" w:lineRule="auto"/>
        <w:jc w:val="both"/>
        <w:rPr>
          <w:sz w:val="24"/>
          <w:szCs w:val="24"/>
        </w:rPr>
      </w:pPr>
    </w:p>
    <w:p w14:paraId="1D51FC38" w14:textId="77777777" w:rsidR="00606E7B" w:rsidRDefault="00606E7B" w:rsidP="00A47A58">
      <w:pPr>
        <w:spacing w:after="0" w:line="240" w:lineRule="auto"/>
        <w:jc w:val="both"/>
        <w:rPr>
          <w:sz w:val="24"/>
          <w:szCs w:val="24"/>
        </w:rPr>
      </w:pPr>
    </w:p>
    <w:p w14:paraId="6855E0DD" w14:textId="47F81522" w:rsidR="00A47A58" w:rsidRPr="004306EA" w:rsidRDefault="00A47A58" w:rsidP="00A47A58">
      <w:pPr>
        <w:spacing w:after="0" w:line="240" w:lineRule="auto"/>
        <w:jc w:val="both"/>
        <w:rPr>
          <w:b/>
          <w:caps/>
          <w:sz w:val="24"/>
          <w:szCs w:val="24"/>
          <w:u w:val="single"/>
        </w:rPr>
      </w:pPr>
      <w:r w:rsidRPr="004306EA">
        <w:rPr>
          <w:b/>
          <w:caps/>
          <w:sz w:val="24"/>
          <w:szCs w:val="24"/>
        </w:rPr>
        <w:t>D-202</w:t>
      </w:r>
      <w:r w:rsidR="00C83A4A">
        <w:rPr>
          <w:b/>
          <w:caps/>
          <w:sz w:val="24"/>
          <w:szCs w:val="24"/>
        </w:rPr>
        <w:t>3</w:t>
      </w:r>
      <w:r w:rsidRPr="004306EA">
        <w:rPr>
          <w:b/>
          <w:caps/>
          <w:sz w:val="24"/>
          <w:szCs w:val="24"/>
        </w:rPr>
        <w:t>-25</w:t>
      </w:r>
      <w:r w:rsidRPr="004306EA">
        <w:rPr>
          <w:b/>
          <w:caps/>
          <w:sz w:val="24"/>
          <w:szCs w:val="24"/>
        </w:rPr>
        <w:tab/>
      </w:r>
      <w:r w:rsidRPr="004306EA">
        <w:rPr>
          <w:b/>
          <w:caps/>
          <w:sz w:val="24"/>
          <w:szCs w:val="24"/>
          <w:u w:val="single"/>
        </w:rPr>
        <w:t xml:space="preserve">Décisions relatives à l’imputation de certaines acquisitions en </w:t>
      </w:r>
    </w:p>
    <w:p w14:paraId="41A05B1F" w14:textId="77777777" w:rsidR="00A47A58" w:rsidRPr="004306EA" w:rsidRDefault="00A47A58" w:rsidP="00A47A58">
      <w:pPr>
        <w:spacing w:after="0" w:line="240" w:lineRule="auto"/>
        <w:ind w:left="708" w:firstLine="708"/>
        <w:jc w:val="both"/>
        <w:rPr>
          <w:b/>
          <w:caps/>
          <w:sz w:val="24"/>
          <w:szCs w:val="24"/>
        </w:rPr>
      </w:pPr>
      <w:r w:rsidRPr="004306EA">
        <w:rPr>
          <w:b/>
          <w:caps/>
          <w:sz w:val="24"/>
          <w:szCs w:val="24"/>
          <w:u w:val="single"/>
        </w:rPr>
        <w:t>investissement</w:t>
      </w:r>
    </w:p>
    <w:p w14:paraId="3FD49020" w14:textId="73551918" w:rsidR="00A47A58" w:rsidRDefault="00A47A58" w:rsidP="00A47A58">
      <w:pPr>
        <w:spacing w:after="0" w:line="240" w:lineRule="auto"/>
        <w:ind w:left="1418" w:hanging="1418"/>
        <w:jc w:val="both"/>
        <w:rPr>
          <w:sz w:val="24"/>
          <w:szCs w:val="24"/>
        </w:rPr>
      </w:pPr>
    </w:p>
    <w:p w14:paraId="6C35C946" w14:textId="77777777" w:rsidR="00C83A4A" w:rsidRPr="002E4205" w:rsidRDefault="00C83A4A" w:rsidP="00C83A4A">
      <w:pPr>
        <w:spacing w:after="0" w:line="240" w:lineRule="auto"/>
        <w:ind w:left="1418" w:hanging="1418"/>
        <w:jc w:val="both"/>
        <w:rPr>
          <w:rFonts w:cstheme="minorHAnsi"/>
          <w:b/>
          <w:sz w:val="24"/>
          <w:szCs w:val="24"/>
        </w:rPr>
      </w:pPr>
      <w:r w:rsidRPr="002E4205">
        <w:rPr>
          <w:rFonts w:cstheme="minorHAnsi"/>
          <w:b/>
          <w:sz w:val="24"/>
          <w:szCs w:val="24"/>
        </w:rPr>
        <w:t xml:space="preserve">Rapporteur : Virginie MUHR, Maire </w:t>
      </w:r>
    </w:p>
    <w:p w14:paraId="22B09AF7" w14:textId="77777777" w:rsidR="00C83A4A" w:rsidRDefault="00C83A4A" w:rsidP="00A47A58">
      <w:pPr>
        <w:spacing w:after="0" w:line="240" w:lineRule="auto"/>
        <w:ind w:left="1418" w:hanging="1418"/>
        <w:jc w:val="both"/>
        <w:rPr>
          <w:sz w:val="24"/>
          <w:szCs w:val="24"/>
        </w:rPr>
      </w:pPr>
    </w:p>
    <w:p w14:paraId="58A9E9A0" w14:textId="77777777" w:rsidR="00A47A58" w:rsidRPr="00AE5869" w:rsidRDefault="00A47A58" w:rsidP="00A47A58">
      <w:pPr>
        <w:spacing w:after="120" w:line="240" w:lineRule="auto"/>
        <w:ind w:right="-286"/>
        <w:jc w:val="both"/>
        <w:rPr>
          <w:rFonts w:eastAsia="Times New Roman" w:cstheme="minorHAnsi"/>
          <w:sz w:val="24"/>
          <w:szCs w:val="24"/>
        </w:rPr>
      </w:pPr>
      <w:r w:rsidRPr="00AE5869">
        <w:rPr>
          <w:rFonts w:eastAsia="Times New Roman" w:cstheme="minorHAnsi"/>
          <w:sz w:val="24"/>
          <w:szCs w:val="24"/>
        </w:rPr>
        <w:t>Certaines dépenses de matériel et de mobilier dont la valeur unitaire est inférieure au seuil fixé par décret (500 € HT) ne peuvent être inscrites en section d'investissement que sur décision expresse de l'assemblée délibérante à condition que les biens revêtent un caractère de durabilité.</w:t>
      </w:r>
    </w:p>
    <w:p w14:paraId="09747C57" w14:textId="77777777" w:rsidR="00A47A58" w:rsidRPr="00AE5869" w:rsidRDefault="00A47A58" w:rsidP="00A47A58">
      <w:pPr>
        <w:spacing w:after="0" w:line="240" w:lineRule="auto"/>
        <w:ind w:right="-286"/>
        <w:jc w:val="both"/>
        <w:rPr>
          <w:rFonts w:eastAsia="Times New Roman" w:cstheme="minorHAnsi"/>
          <w:sz w:val="24"/>
          <w:szCs w:val="24"/>
        </w:rPr>
      </w:pPr>
      <w:r w:rsidRPr="00AE5869">
        <w:rPr>
          <w:rFonts w:eastAsia="Times New Roman" w:cstheme="minorHAnsi"/>
          <w:sz w:val="24"/>
          <w:szCs w:val="24"/>
        </w:rPr>
        <w:t>Il est demandé au Conseil Municipal d'autoriser l'imputation des dépenses susvisées aux articles concernés en section d'investissement.</w:t>
      </w:r>
    </w:p>
    <w:p w14:paraId="54D2C795" w14:textId="77777777" w:rsidR="00A47A58" w:rsidRPr="00AE5869" w:rsidRDefault="00A47A58" w:rsidP="00A47A58">
      <w:pPr>
        <w:spacing w:after="0" w:line="240" w:lineRule="auto"/>
        <w:ind w:right="-286"/>
        <w:jc w:val="both"/>
        <w:rPr>
          <w:rFonts w:eastAsia="Times New Roman" w:cstheme="minorHAnsi"/>
          <w:sz w:val="24"/>
          <w:szCs w:val="24"/>
        </w:rPr>
      </w:pPr>
    </w:p>
    <w:p w14:paraId="353F7EE3" w14:textId="77777777" w:rsidR="00A47A58" w:rsidRPr="00AE5869" w:rsidRDefault="00A47A58" w:rsidP="00A47A58">
      <w:pPr>
        <w:spacing w:after="0" w:line="240" w:lineRule="auto"/>
        <w:ind w:right="-286"/>
        <w:jc w:val="both"/>
        <w:rPr>
          <w:rFonts w:eastAsia="Times New Roman" w:cstheme="minorHAnsi"/>
          <w:sz w:val="24"/>
          <w:szCs w:val="24"/>
        </w:rPr>
      </w:pPr>
      <w:r w:rsidRPr="00AE5869">
        <w:rPr>
          <w:rFonts w:eastAsia="Times New Roman" w:cstheme="minorHAnsi"/>
          <w:b/>
          <w:sz w:val="24"/>
          <w:szCs w:val="24"/>
        </w:rPr>
        <w:t>LE CONSEIL MUNICIPAL</w:t>
      </w:r>
      <w:r w:rsidRPr="00AE5869">
        <w:rPr>
          <w:rFonts w:eastAsia="Times New Roman" w:cstheme="minorHAnsi"/>
          <w:sz w:val="24"/>
          <w:szCs w:val="24"/>
        </w:rPr>
        <w:t xml:space="preserve">, ayant pris connaissance du seuil au-dessous duquel les biens meubles sont comptabilisés en section de fonctionnement : </w:t>
      </w:r>
    </w:p>
    <w:p w14:paraId="5FF3A98C" w14:textId="77777777" w:rsidR="00A47A58" w:rsidRPr="00AE5869" w:rsidRDefault="00A47A58" w:rsidP="00A47A58">
      <w:pPr>
        <w:spacing w:after="0" w:line="240" w:lineRule="auto"/>
        <w:ind w:right="-286"/>
        <w:jc w:val="both"/>
        <w:rPr>
          <w:rFonts w:eastAsia="Times New Roman" w:cstheme="minorHAnsi"/>
          <w:sz w:val="24"/>
          <w:szCs w:val="24"/>
        </w:rPr>
      </w:pPr>
    </w:p>
    <w:p w14:paraId="21BC4CF5" w14:textId="4988A68B" w:rsidR="00A47A58" w:rsidRPr="00AE5869" w:rsidRDefault="00A47A58" w:rsidP="00A47A58">
      <w:pPr>
        <w:pStyle w:val="Paragraphedeliste"/>
        <w:numPr>
          <w:ilvl w:val="0"/>
          <w:numId w:val="17"/>
        </w:numPr>
        <w:ind w:right="-286"/>
        <w:jc w:val="both"/>
        <w:rPr>
          <w:rFonts w:asciiTheme="minorHAnsi" w:hAnsiTheme="minorHAnsi" w:cstheme="minorHAnsi"/>
          <w:sz w:val="24"/>
          <w:szCs w:val="24"/>
        </w:rPr>
      </w:pPr>
      <w:r w:rsidRPr="00AE5869">
        <w:rPr>
          <w:rFonts w:asciiTheme="minorHAnsi" w:hAnsiTheme="minorHAnsi" w:cstheme="minorHAnsi"/>
          <w:b/>
          <w:sz w:val="24"/>
          <w:szCs w:val="24"/>
        </w:rPr>
        <w:t>DECIDE</w:t>
      </w:r>
      <w:r w:rsidRPr="00AE5869">
        <w:rPr>
          <w:rFonts w:asciiTheme="minorHAnsi" w:hAnsiTheme="minorHAnsi" w:cstheme="minorHAnsi"/>
          <w:sz w:val="24"/>
          <w:szCs w:val="24"/>
        </w:rPr>
        <w:t xml:space="preserve"> d'inscrire expressément en section d'investissement du budget primitif 202</w:t>
      </w:r>
      <w:r w:rsidR="00AE1D51">
        <w:rPr>
          <w:rFonts w:asciiTheme="minorHAnsi" w:hAnsiTheme="minorHAnsi" w:cstheme="minorHAnsi"/>
          <w:sz w:val="24"/>
          <w:szCs w:val="24"/>
        </w:rPr>
        <w:t>3</w:t>
      </w:r>
      <w:r w:rsidRPr="00AE5869">
        <w:rPr>
          <w:rFonts w:asciiTheme="minorHAnsi" w:hAnsiTheme="minorHAnsi" w:cstheme="minorHAnsi"/>
          <w:sz w:val="24"/>
          <w:szCs w:val="24"/>
        </w:rPr>
        <w:t xml:space="preserve"> les biens meubles individualisés ci-après dont le coût unitaire est susceptible d'être inférieur à 500 € HT et qui ont un caractère de durabilité, à savoir :</w:t>
      </w:r>
    </w:p>
    <w:p w14:paraId="4FE11876" w14:textId="77777777" w:rsidR="00A47A58" w:rsidRPr="00AE5869" w:rsidRDefault="00A47A58" w:rsidP="00A47A58">
      <w:pPr>
        <w:spacing w:after="0" w:line="240" w:lineRule="auto"/>
        <w:ind w:right="-286"/>
        <w:jc w:val="both"/>
        <w:rPr>
          <w:rFonts w:eastAsia="Times New Roman" w:cstheme="minorHAnsi"/>
          <w:sz w:val="24"/>
          <w:szCs w:val="24"/>
        </w:rPr>
      </w:pPr>
    </w:p>
    <w:p w14:paraId="09744F52" w14:textId="77777777" w:rsidR="00A47A58" w:rsidRPr="00AE5869" w:rsidRDefault="00A47A58" w:rsidP="00A47A58">
      <w:pPr>
        <w:spacing w:after="0" w:line="240" w:lineRule="auto"/>
        <w:ind w:right="-286"/>
        <w:jc w:val="both"/>
        <w:rPr>
          <w:rFonts w:eastAsia="Times New Roman" w:cstheme="minorHAnsi"/>
          <w:sz w:val="24"/>
          <w:szCs w:val="24"/>
          <w:u w:val="single"/>
        </w:rPr>
      </w:pPr>
      <w:r w:rsidRPr="00AE5869">
        <w:rPr>
          <w:rFonts w:eastAsia="Times New Roman" w:cstheme="minorHAnsi"/>
          <w:sz w:val="24"/>
          <w:szCs w:val="24"/>
          <w:u w:val="single"/>
        </w:rPr>
        <w:t xml:space="preserve">POUR LES BATIMENTS COMMUNAUX </w:t>
      </w:r>
    </w:p>
    <w:p w14:paraId="4E13B835" w14:textId="77777777" w:rsidR="00A47A58" w:rsidRPr="00AE5869" w:rsidRDefault="00A47A58" w:rsidP="00A47A58">
      <w:pPr>
        <w:numPr>
          <w:ilvl w:val="0"/>
          <w:numId w:val="17"/>
        </w:numPr>
        <w:spacing w:after="0" w:line="240" w:lineRule="auto"/>
        <w:ind w:right="-286"/>
        <w:contextualSpacing/>
        <w:jc w:val="both"/>
        <w:rPr>
          <w:rFonts w:cstheme="minorHAnsi"/>
          <w:sz w:val="24"/>
          <w:szCs w:val="24"/>
        </w:rPr>
      </w:pPr>
      <w:r w:rsidRPr="00AE5869">
        <w:rPr>
          <w:rFonts w:cstheme="minorHAnsi"/>
          <w:sz w:val="24"/>
          <w:szCs w:val="24"/>
        </w:rPr>
        <w:t>Extincteurs</w:t>
      </w:r>
    </w:p>
    <w:p w14:paraId="658EA4AA" w14:textId="46BC62A1" w:rsidR="00A47A58" w:rsidRDefault="00A47A58" w:rsidP="00A47A58">
      <w:pPr>
        <w:numPr>
          <w:ilvl w:val="0"/>
          <w:numId w:val="17"/>
        </w:numPr>
        <w:spacing w:after="0" w:line="240" w:lineRule="auto"/>
        <w:ind w:right="-286"/>
        <w:jc w:val="both"/>
        <w:rPr>
          <w:rFonts w:eastAsia="Times New Roman" w:cstheme="minorHAnsi"/>
          <w:sz w:val="24"/>
          <w:szCs w:val="24"/>
        </w:rPr>
      </w:pPr>
      <w:r w:rsidRPr="00AE5869">
        <w:rPr>
          <w:rFonts w:eastAsia="Times New Roman" w:cstheme="minorHAnsi"/>
          <w:sz w:val="24"/>
          <w:szCs w:val="24"/>
        </w:rPr>
        <w:t>Mobilier divers</w:t>
      </w:r>
    </w:p>
    <w:p w14:paraId="442084BE" w14:textId="31D11AB5" w:rsidR="00C83A4A" w:rsidRPr="00AE5869" w:rsidRDefault="00C83A4A" w:rsidP="00A47A58">
      <w:pPr>
        <w:numPr>
          <w:ilvl w:val="0"/>
          <w:numId w:val="17"/>
        </w:numPr>
        <w:spacing w:after="0" w:line="240" w:lineRule="auto"/>
        <w:ind w:right="-286"/>
        <w:jc w:val="both"/>
        <w:rPr>
          <w:rFonts w:eastAsia="Times New Roman" w:cstheme="minorHAnsi"/>
          <w:sz w:val="24"/>
          <w:szCs w:val="24"/>
        </w:rPr>
      </w:pPr>
      <w:r>
        <w:rPr>
          <w:rFonts w:eastAsia="Times New Roman" w:cstheme="minorHAnsi"/>
          <w:sz w:val="24"/>
          <w:szCs w:val="24"/>
        </w:rPr>
        <w:t>Matériel informatique</w:t>
      </w:r>
    </w:p>
    <w:p w14:paraId="2C4FFEAD" w14:textId="77777777" w:rsidR="00A47A58" w:rsidRPr="00AE5869" w:rsidRDefault="00A47A58" w:rsidP="00A47A58">
      <w:pPr>
        <w:numPr>
          <w:ilvl w:val="0"/>
          <w:numId w:val="17"/>
        </w:numPr>
        <w:spacing w:after="0" w:line="240" w:lineRule="auto"/>
        <w:ind w:right="-286"/>
        <w:jc w:val="both"/>
        <w:rPr>
          <w:rFonts w:eastAsia="Times New Roman" w:cstheme="minorHAnsi"/>
          <w:sz w:val="24"/>
          <w:szCs w:val="24"/>
        </w:rPr>
      </w:pPr>
      <w:r w:rsidRPr="00AE5869">
        <w:rPr>
          <w:rFonts w:eastAsia="Times New Roman" w:cstheme="minorHAnsi"/>
          <w:sz w:val="24"/>
          <w:szCs w:val="24"/>
        </w:rPr>
        <w:t>Matériel de bureau divers</w:t>
      </w:r>
    </w:p>
    <w:p w14:paraId="13EA026D" w14:textId="77777777" w:rsidR="00A47A58" w:rsidRPr="00AE5869" w:rsidRDefault="00A47A58" w:rsidP="00A47A58">
      <w:pPr>
        <w:spacing w:after="0" w:line="240" w:lineRule="auto"/>
        <w:ind w:right="-286"/>
        <w:jc w:val="both"/>
        <w:rPr>
          <w:rFonts w:eastAsia="Times New Roman" w:cstheme="minorHAnsi"/>
          <w:sz w:val="24"/>
          <w:szCs w:val="24"/>
        </w:rPr>
      </w:pPr>
    </w:p>
    <w:p w14:paraId="136BBF54" w14:textId="468B15EF" w:rsidR="00A47A58" w:rsidRDefault="00A47A58" w:rsidP="00A47A58">
      <w:pPr>
        <w:spacing w:after="0" w:line="240" w:lineRule="auto"/>
        <w:ind w:right="-286"/>
        <w:jc w:val="both"/>
        <w:rPr>
          <w:rFonts w:eastAsia="Times New Roman" w:cstheme="minorHAnsi"/>
          <w:sz w:val="24"/>
          <w:szCs w:val="24"/>
          <w:u w:val="single"/>
        </w:rPr>
      </w:pPr>
      <w:r w:rsidRPr="00AE5869">
        <w:rPr>
          <w:rFonts w:eastAsia="Times New Roman" w:cstheme="minorHAnsi"/>
          <w:sz w:val="24"/>
          <w:szCs w:val="24"/>
          <w:u w:val="single"/>
        </w:rPr>
        <w:t xml:space="preserve">AUTRES MOBILIERS ET MATERIELS </w:t>
      </w:r>
    </w:p>
    <w:p w14:paraId="24DAEF2E" w14:textId="1D5C1FEA" w:rsidR="00C3363A" w:rsidRPr="00C3363A" w:rsidRDefault="00C3363A" w:rsidP="00C3363A">
      <w:pPr>
        <w:pStyle w:val="Paragraphedeliste"/>
        <w:numPr>
          <w:ilvl w:val="0"/>
          <w:numId w:val="17"/>
        </w:numPr>
        <w:ind w:right="-286"/>
        <w:jc w:val="both"/>
        <w:rPr>
          <w:rFonts w:asciiTheme="minorHAnsi" w:eastAsia="Times New Roman" w:hAnsiTheme="minorHAnsi" w:cstheme="minorHAnsi"/>
          <w:sz w:val="24"/>
          <w:szCs w:val="24"/>
        </w:rPr>
      </w:pPr>
      <w:r w:rsidRPr="00C3363A">
        <w:rPr>
          <w:rFonts w:asciiTheme="minorHAnsi" w:eastAsia="Times New Roman" w:hAnsiTheme="minorHAnsi" w:cstheme="minorHAnsi"/>
          <w:sz w:val="24"/>
          <w:szCs w:val="24"/>
        </w:rPr>
        <w:t>Défibrillateurs</w:t>
      </w:r>
    </w:p>
    <w:p w14:paraId="2797C80B" w14:textId="77777777" w:rsidR="00A47A58" w:rsidRPr="00AE5869" w:rsidRDefault="00A47A58" w:rsidP="00A47A58">
      <w:pPr>
        <w:numPr>
          <w:ilvl w:val="0"/>
          <w:numId w:val="17"/>
        </w:numPr>
        <w:spacing w:after="0" w:line="240" w:lineRule="auto"/>
        <w:ind w:right="-286"/>
        <w:jc w:val="both"/>
        <w:rPr>
          <w:rFonts w:eastAsia="Times New Roman" w:cstheme="minorHAnsi"/>
          <w:sz w:val="24"/>
          <w:szCs w:val="24"/>
        </w:rPr>
      </w:pPr>
      <w:r w:rsidRPr="00AE5869">
        <w:rPr>
          <w:rFonts w:eastAsia="Times New Roman" w:cstheme="minorHAnsi"/>
          <w:sz w:val="24"/>
          <w:szCs w:val="24"/>
        </w:rPr>
        <w:t>Petit équipement pour service extérieur</w:t>
      </w:r>
    </w:p>
    <w:p w14:paraId="04E20F43" w14:textId="77777777" w:rsidR="00A47A58" w:rsidRPr="00AE5869" w:rsidRDefault="00A47A58" w:rsidP="00A47A58">
      <w:pPr>
        <w:numPr>
          <w:ilvl w:val="0"/>
          <w:numId w:val="17"/>
        </w:numPr>
        <w:spacing w:after="0" w:line="240" w:lineRule="auto"/>
        <w:ind w:right="-286"/>
        <w:jc w:val="both"/>
        <w:rPr>
          <w:rFonts w:eastAsia="Times New Roman" w:cstheme="minorHAnsi"/>
          <w:sz w:val="24"/>
          <w:szCs w:val="24"/>
        </w:rPr>
      </w:pPr>
      <w:r w:rsidRPr="00AE5869">
        <w:rPr>
          <w:rFonts w:eastAsia="Times New Roman" w:cstheme="minorHAnsi"/>
          <w:sz w:val="24"/>
          <w:szCs w:val="24"/>
        </w:rPr>
        <w:t>Panneaux de voirie divers et de signalisation</w:t>
      </w:r>
    </w:p>
    <w:p w14:paraId="6F7038D5" w14:textId="77777777" w:rsidR="00A47A58" w:rsidRPr="00AE5869" w:rsidRDefault="00A47A58" w:rsidP="00A47A58">
      <w:pPr>
        <w:numPr>
          <w:ilvl w:val="0"/>
          <w:numId w:val="17"/>
        </w:numPr>
        <w:spacing w:after="0" w:line="240" w:lineRule="auto"/>
        <w:ind w:right="-286"/>
        <w:jc w:val="both"/>
        <w:rPr>
          <w:rFonts w:eastAsia="Times New Roman" w:cstheme="minorHAnsi"/>
          <w:sz w:val="24"/>
          <w:szCs w:val="24"/>
        </w:rPr>
      </w:pPr>
      <w:r w:rsidRPr="00AE5869">
        <w:rPr>
          <w:rFonts w:eastAsia="Times New Roman" w:cstheme="minorHAnsi"/>
          <w:sz w:val="24"/>
          <w:szCs w:val="24"/>
        </w:rPr>
        <w:t>Plaques de rues et numéros de maison</w:t>
      </w:r>
    </w:p>
    <w:p w14:paraId="3F4125C3" w14:textId="77777777" w:rsidR="00A47A58" w:rsidRPr="00AE5869" w:rsidRDefault="00A47A58" w:rsidP="00A47A58">
      <w:pPr>
        <w:numPr>
          <w:ilvl w:val="0"/>
          <w:numId w:val="17"/>
        </w:numPr>
        <w:spacing w:after="0" w:line="240" w:lineRule="auto"/>
        <w:ind w:right="-286"/>
        <w:jc w:val="both"/>
        <w:rPr>
          <w:rFonts w:eastAsia="Times New Roman" w:cstheme="minorHAnsi"/>
          <w:sz w:val="24"/>
          <w:szCs w:val="24"/>
        </w:rPr>
      </w:pPr>
      <w:r w:rsidRPr="00AE5869">
        <w:rPr>
          <w:rFonts w:eastAsia="Times New Roman" w:cstheme="minorHAnsi"/>
          <w:sz w:val="24"/>
          <w:szCs w:val="24"/>
        </w:rPr>
        <w:t>Eclairage de Noël</w:t>
      </w:r>
    </w:p>
    <w:p w14:paraId="41527059" w14:textId="77777777" w:rsidR="00A47A58" w:rsidRPr="00AE5869" w:rsidRDefault="00A47A58" w:rsidP="00A47A58">
      <w:pPr>
        <w:numPr>
          <w:ilvl w:val="0"/>
          <w:numId w:val="17"/>
        </w:numPr>
        <w:spacing w:after="0" w:line="240" w:lineRule="auto"/>
        <w:ind w:right="-286"/>
        <w:jc w:val="both"/>
        <w:rPr>
          <w:rFonts w:eastAsia="Times New Roman" w:cstheme="minorHAnsi"/>
          <w:sz w:val="24"/>
          <w:szCs w:val="24"/>
        </w:rPr>
      </w:pPr>
      <w:r w:rsidRPr="00AE5869">
        <w:rPr>
          <w:rFonts w:eastAsia="Times New Roman" w:cstheme="minorHAnsi"/>
          <w:sz w:val="24"/>
          <w:szCs w:val="24"/>
        </w:rPr>
        <w:t>Barrières</w:t>
      </w:r>
    </w:p>
    <w:p w14:paraId="12ACDD40" w14:textId="77777777" w:rsidR="00A47A58" w:rsidRPr="00AE5869" w:rsidRDefault="00A47A58" w:rsidP="00A47A58">
      <w:pPr>
        <w:spacing w:after="0" w:line="240" w:lineRule="auto"/>
        <w:ind w:right="-286"/>
        <w:jc w:val="both"/>
        <w:rPr>
          <w:rFonts w:eastAsia="Times New Roman" w:cstheme="minorHAnsi"/>
          <w:sz w:val="24"/>
          <w:szCs w:val="24"/>
        </w:rPr>
      </w:pPr>
    </w:p>
    <w:p w14:paraId="0CB0AEB4" w14:textId="77777777" w:rsidR="00A47A58" w:rsidRPr="00AE5869" w:rsidRDefault="00A47A58" w:rsidP="00A47A58">
      <w:pPr>
        <w:spacing w:after="0" w:line="240" w:lineRule="auto"/>
        <w:ind w:right="-286"/>
        <w:jc w:val="both"/>
        <w:rPr>
          <w:rFonts w:eastAsia="Times New Roman" w:cstheme="minorHAnsi"/>
          <w:sz w:val="24"/>
          <w:szCs w:val="24"/>
          <w:u w:val="single"/>
        </w:rPr>
      </w:pPr>
      <w:r w:rsidRPr="00AE5869">
        <w:rPr>
          <w:rFonts w:eastAsia="Times New Roman" w:cstheme="minorHAnsi"/>
          <w:sz w:val="24"/>
          <w:szCs w:val="24"/>
          <w:u w:val="single"/>
        </w:rPr>
        <w:t>POUR LES ESPACES VERTS COMMUNAUX</w:t>
      </w:r>
    </w:p>
    <w:p w14:paraId="0F2691D8" w14:textId="76661EE6" w:rsidR="00C83A4A" w:rsidRDefault="00C83A4A" w:rsidP="00A47A58">
      <w:pPr>
        <w:numPr>
          <w:ilvl w:val="0"/>
          <w:numId w:val="17"/>
        </w:numPr>
        <w:spacing w:after="0" w:line="240" w:lineRule="auto"/>
        <w:ind w:right="-286"/>
        <w:jc w:val="both"/>
        <w:rPr>
          <w:rFonts w:eastAsia="Times New Roman" w:cstheme="minorHAnsi"/>
          <w:sz w:val="24"/>
          <w:szCs w:val="24"/>
        </w:rPr>
      </w:pPr>
      <w:r>
        <w:rPr>
          <w:rFonts w:eastAsia="Times New Roman" w:cstheme="minorHAnsi"/>
          <w:sz w:val="24"/>
          <w:szCs w:val="24"/>
        </w:rPr>
        <w:t>Balayeuse</w:t>
      </w:r>
    </w:p>
    <w:p w14:paraId="712AE9AF" w14:textId="66777093" w:rsidR="00A47A58" w:rsidRPr="00AE5869" w:rsidRDefault="00A47A58" w:rsidP="00A47A58">
      <w:pPr>
        <w:numPr>
          <w:ilvl w:val="0"/>
          <w:numId w:val="17"/>
        </w:numPr>
        <w:spacing w:after="0" w:line="240" w:lineRule="auto"/>
        <w:ind w:right="-286"/>
        <w:jc w:val="both"/>
        <w:rPr>
          <w:rFonts w:eastAsia="Times New Roman" w:cstheme="minorHAnsi"/>
          <w:sz w:val="24"/>
          <w:szCs w:val="24"/>
        </w:rPr>
      </w:pPr>
      <w:r w:rsidRPr="00AE5869">
        <w:rPr>
          <w:rFonts w:eastAsia="Times New Roman" w:cstheme="minorHAnsi"/>
          <w:sz w:val="24"/>
          <w:szCs w:val="24"/>
        </w:rPr>
        <w:t>Tables et bancs</w:t>
      </w:r>
    </w:p>
    <w:p w14:paraId="1653C48E" w14:textId="77777777" w:rsidR="00A47A58" w:rsidRPr="00AE5869" w:rsidRDefault="00A47A58" w:rsidP="00A47A58">
      <w:pPr>
        <w:numPr>
          <w:ilvl w:val="0"/>
          <w:numId w:val="17"/>
        </w:numPr>
        <w:spacing w:after="0" w:line="240" w:lineRule="auto"/>
        <w:ind w:right="-286"/>
        <w:jc w:val="both"/>
        <w:rPr>
          <w:rFonts w:eastAsia="Times New Roman" w:cstheme="minorHAnsi"/>
          <w:sz w:val="24"/>
          <w:szCs w:val="24"/>
        </w:rPr>
      </w:pPr>
      <w:r w:rsidRPr="00AE5869">
        <w:rPr>
          <w:rFonts w:eastAsia="Times New Roman" w:cstheme="minorHAnsi"/>
          <w:sz w:val="24"/>
          <w:szCs w:val="24"/>
        </w:rPr>
        <w:t>Poubelles</w:t>
      </w:r>
    </w:p>
    <w:p w14:paraId="26A8374E" w14:textId="77777777" w:rsidR="00A47A58" w:rsidRPr="00AE5869" w:rsidRDefault="00A47A58" w:rsidP="00A47A58">
      <w:pPr>
        <w:numPr>
          <w:ilvl w:val="0"/>
          <w:numId w:val="17"/>
        </w:numPr>
        <w:spacing w:after="0" w:line="240" w:lineRule="auto"/>
        <w:ind w:right="-286"/>
        <w:jc w:val="both"/>
        <w:rPr>
          <w:rFonts w:eastAsia="Times New Roman" w:cstheme="minorHAnsi"/>
          <w:sz w:val="24"/>
          <w:szCs w:val="24"/>
        </w:rPr>
      </w:pPr>
      <w:r w:rsidRPr="00AE5869">
        <w:rPr>
          <w:rFonts w:eastAsia="Times New Roman" w:cstheme="minorHAnsi"/>
          <w:sz w:val="24"/>
          <w:szCs w:val="24"/>
        </w:rPr>
        <w:t>Panneaux Responsabilité</w:t>
      </w:r>
    </w:p>
    <w:p w14:paraId="1E5E7C43" w14:textId="6381E583" w:rsidR="00A47A58" w:rsidRPr="00AE5869" w:rsidRDefault="00A47A58" w:rsidP="00A47A58">
      <w:pPr>
        <w:numPr>
          <w:ilvl w:val="0"/>
          <w:numId w:val="17"/>
        </w:numPr>
        <w:spacing w:after="0" w:line="240" w:lineRule="auto"/>
        <w:ind w:right="-286"/>
        <w:jc w:val="both"/>
        <w:rPr>
          <w:rFonts w:eastAsia="Times New Roman" w:cstheme="minorHAnsi"/>
          <w:sz w:val="24"/>
          <w:szCs w:val="24"/>
        </w:rPr>
      </w:pPr>
      <w:r w:rsidRPr="00AE5869">
        <w:rPr>
          <w:rFonts w:eastAsia="Times New Roman" w:cstheme="minorHAnsi"/>
          <w:sz w:val="24"/>
          <w:szCs w:val="24"/>
        </w:rPr>
        <w:t>Diverses plantations pour les espaces verts (arbres, arbustes, rosiers</w:t>
      </w:r>
      <w:r w:rsidR="00C3363A">
        <w:rPr>
          <w:rFonts w:eastAsia="Times New Roman" w:cstheme="minorHAnsi"/>
          <w:sz w:val="24"/>
          <w:szCs w:val="24"/>
        </w:rPr>
        <w:t>..</w:t>
      </w:r>
      <w:r w:rsidRPr="00AE5869">
        <w:rPr>
          <w:rFonts w:eastAsia="Times New Roman" w:cstheme="minorHAnsi"/>
          <w:sz w:val="24"/>
          <w:szCs w:val="24"/>
        </w:rPr>
        <w:t>.)</w:t>
      </w:r>
    </w:p>
    <w:p w14:paraId="29D1D069" w14:textId="77777777" w:rsidR="00A47A58" w:rsidRPr="00A926B4" w:rsidRDefault="00A47A58" w:rsidP="00A47A58">
      <w:pPr>
        <w:spacing w:after="0"/>
        <w:rPr>
          <w:sz w:val="24"/>
          <w:szCs w:val="24"/>
        </w:rPr>
      </w:pPr>
    </w:p>
    <w:p w14:paraId="71351D37" w14:textId="6B1CF193" w:rsidR="00A47A58" w:rsidRPr="00C25BD2" w:rsidRDefault="00A47A58" w:rsidP="00A47A58">
      <w:pPr>
        <w:spacing w:after="0" w:line="240" w:lineRule="auto"/>
        <w:ind w:left="3540" w:right="-286"/>
        <w:jc w:val="both"/>
        <w:rPr>
          <w:rFonts w:eastAsia="Times New Roman" w:cs="Calibri"/>
          <w:b/>
          <w:sz w:val="24"/>
          <w:szCs w:val="24"/>
        </w:rPr>
      </w:pPr>
      <w:r w:rsidRPr="004833B0">
        <w:rPr>
          <w:rFonts w:cstheme="minorHAnsi"/>
          <w:b/>
          <w:sz w:val="24"/>
          <w:szCs w:val="24"/>
        </w:rPr>
        <w:t xml:space="preserve">ADOPTE A </w:t>
      </w:r>
      <w:r w:rsidR="007B4254">
        <w:rPr>
          <w:rFonts w:eastAsia="Times New Roman" w:cs="Calibri"/>
          <w:b/>
          <w:sz w:val="24"/>
          <w:szCs w:val="24"/>
        </w:rPr>
        <w:t>L’UNANIMITE</w:t>
      </w:r>
    </w:p>
    <w:p w14:paraId="1DAEB55A" w14:textId="4BA53064" w:rsidR="00A47A58" w:rsidRDefault="00A47A58" w:rsidP="00A47A58">
      <w:pPr>
        <w:spacing w:after="0" w:line="240" w:lineRule="auto"/>
        <w:ind w:left="1418" w:hanging="1418"/>
        <w:jc w:val="both"/>
        <w:rPr>
          <w:sz w:val="24"/>
          <w:szCs w:val="24"/>
        </w:rPr>
      </w:pPr>
    </w:p>
    <w:p w14:paraId="14A07FB6" w14:textId="77777777" w:rsidR="00606E7B" w:rsidRDefault="00606E7B" w:rsidP="00A47A58">
      <w:pPr>
        <w:spacing w:after="0" w:line="240" w:lineRule="auto"/>
        <w:ind w:left="1418" w:hanging="1418"/>
        <w:jc w:val="both"/>
        <w:rPr>
          <w:sz w:val="24"/>
          <w:szCs w:val="24"/>
        </w:rPr>
      </w:pPr>
    </w:p>
    <w:p w14:paraId="5270069A" w14:textId="77777777" w:rsidR="00A47A58" w:rsidRDefault="00A47A58" w:rsidP="00A47A58">
      <w:pPr>
        <w:spacing w:after="0" w:line="240" w:lineRule="auto"/>
        <w:ind w:left="1418" w:hanging="1418"/>
        <w:jc w:val="both"/>
        <w:rPr>
          <w:sz w:val="24"/>
          <w:szCs w:val="24"/>
        </w:rPr>
      </w:pPr>
    </w:p>
    <w:p w14:paraId="2EBA11AC" w14:textId="3EFE66C8" w:rsidR="00A47A58" w:rsidRPr="002843DB" w:rsidRDefault="00A47A58" w:rsidP="00A47A58">
      <w:pPr>
        <w:spacing w:after="0" w:line="240" w:lineRule="auto"/>
        <w:ind w:left="1418" w:hanging="1418"/>
        <w:jc w:val="both"/>
        <w:rPr>
          <w:b/>
          <w:caps/>
          <w:sz w:val="24"/>
          <w:szCs w:val="24"/>
        </w:rPr>
      </w:pPr>
      <w:r w:rsidRPr="002843DB">
        <w:rPr>
          <w:b/>
          <w:caps/>
          <w:sz w:val="24"/>
          <w:szCs w:val="24"/>
        </w:rPr>
        <w:t>D-202</w:t>
      </w:r>
      <w:r w:rsidR="00BF263A">
        <w:rPr>
          <w:b/>
          <w:caps/>
          <w:sz w:val="24"/>
          <w:szCs w:val="24"/>
        </w:rPr>
        <w:t>3</w:t>
      </w:r>
      <w:r w:rsidRPr="002843DB">
        <w:rPr>
          <w:b/>
          <w:caps/>
          <w:sz w:val="24"/>
          <w:szCs w:val="24"/>
        </w:rPr>
        <w:t>-26</w:t>
      </w:r>
      <w:r w:rsidRPr="002843DB">
        <w:rPr>
          <w:b/>
          <w:caps/>
          <w:sz w:val="24"/>
          <w:szCs w:val="24"/>
        </w:rPr>
        <w:tab/>
      </w:r>
      <w:r w:rsidR="00BF263A" w:rsidRPr="00BF263A">
        <w:rPr>
          <w:b/>
          <w:caps/>
          <w:sz w:val="24"/>
          <w:szCs w:val="24"/>
          <w:u w:val="single"/>
        </w:rPr>
        <w:t>RENOVATION ENERGETIQUE DE LA MAIRIE : CHOIX DU MAITRE D’œuvre</w:t>
      </w:r>
      <w:r w:rsidR="00BF263A">
        <w:rPr>
          <w:b/>
          <w:caps/>
          <w:sz w:val="24"/>
          <w:szCs w:val="24"/>
        </w:rPr>
        <w:t xml:space="preserve"> </w:t>
      </w:r>
    </w:p>
    <w:p w14:paraId="3344B127" w14:textId="40B9EC09" w:rsidR="00A47A58" w:rsidRDefault="00A47A58" w:rsidP="00A47A58">
      <w:pPr>
        <w:spacing w:after="0" w:line="240" w:lineRule="auto"/>
        <w:ind w:left="1418" w:hanging="1418"/>
        <w:jc w:val="both"/>
        <w:rPr>
          <w:sz w:val="24"/>
          <w:szCs w:val="24"/>
        </w:rPr>
      </w:pPr>
    </w:p>
    <w:p w14:paraId="37A0E5E5" w14:textId="623AC46F" w:rsidR="00BF263A" w:rsidRPr="00896CA6" w:rsidRDefault="00BF263A" w:rsidP="00A47A58">
      <w:pPr>
        <w:spacing w:after="0" w:line="240" w:lineRule="auto"/>
        <w:ind w:left="1418" w:hanging="1418"/>
        <w:jc w:val="both"/>
        <w:rPr>
          <w:b/>
          <w:sz w:val="24"/>
          <w:szCs w:val="24"/>
        </w:rPr>
      </w:pPr>
      <w:r w:rsidRPr="00896CA6">
        <w:rPr>
          <w:b/>
          <w:sz w:val="24"/>
          <w:szCs w:val="24"/>
        </w:rPr>
        <w:t>Rapporteur :</w:t>
      </w:r>
      <w:r w:rsidRPr="00896CA6">
        <w:rPr>
          <w:b/>
          <w:sz w:val="24"/>
          <w:szCs w:val="24"/>
        </w:rPr>
        <w:tab/>
        <w:t>Virginie MUHR, Maire</w:t>
      </w:r>
    </w:p>
    <w:p w14:paraId="49C7154E" w14:textId="156EE7BF" w:rsidR="00BF263A" w:rsidRPr="00896CA6" w:rsidRDefault="00BF263A" w:rsidP="00A47A58">
      <w:pPr>
        <w:spacing w:after="0" w:line="240" w:lineRule="auto"/>
        <w:ind w:left="1418" w:hanging="1418"/>
        <w:jc w:val="both"/>
        <w:rPr>
          <w:b/>
          <w:sz w:val="24"/>
          <w:szCs w:val="24"/>
        </w:rPr>
      </w:pPr>
      <w:r w:rsidRPr="00896CA6">
        <w:rPr>
          <w:b/>
          <w:sz w:val="24"/>
          <w:szCs w:val="24"/>
        </w:rPr>
        <w:tab/>
        <w:t>Sylvain MICHELOT, adjoint au Maire</w:t>
      </w:r>
    </w:p>
    <w:p w14:paraId="5ABD5039" w14:textId="3DF2D4F6" w:rsidR="00BF263A" w:rsidRDefault="00BF263A" w:rsidP="00A47A58">
      <w:pPr>
        <w:spacing w:after="0" w:line="240" w:lineRule="auto"/>
        <w:ind w:left="1418" w:hanging="1418"/>
        <w:jc w:val="both"/>
        <w:rPr>
          <w:sz w:val="24"/>
          <w:szCs w:val="24"/>
        </w:rPr>
      </w:pPr>
    </w:p>
    <w:p w14:paraId="27E0C4F3" w14:textId="74F0611C" w:rsidR="00D40749" w:rsidRDefault="00D40749" w:rsidP="00A47A58">
      <w:pPr>
        <w:spacing w:after="0" w:line="240" w:lineRule="auto"/>
        <w:ind w:left="1418" w:hanging="1418"/>
        <w:jc w:val="both"/>
        <w:rPr>
          <w:sz w:val="24"/>
          <w:szCs w:val="24"/>
        </w:rPr>
      </w:pPr>
    </w:p>
    <w:p w14:paraId="44CA7046" w14:textId="1B08C684" w:rsidR="00D40749" w:rsidRDefault="006A3765" w:rsidP="00583FED">
      <w:pPr>
        <w:spacing w:after="0" w:line="240" w:lineRule="auto"/>
        <w:jc w:val="both"/>
        <w:rPr>
          <w:sz w:val="24"/>
          <w:szCs w:val="24"/>
        </w:rPr>
      </w:pPr>
      <w:r>
        <w:rPr>
          <w:sz w:val="24"/>
          <w:szCs w:val="24"/>
        </w:rPr>
        <w:lastRenderedPageBreak/>
        <w:t>Mme le Maire rappelle la délibération</w:t>
      </w:r>
      <w:r w:rsidR="00583FED">
        <w:rPr>
          <w:sz w:val="24"/>
          <w:szCs w:val="24"/>
        </w:rPr>
        <w:t xml:space="preserve"> D-2023-02 du 12 janvier 2023 concernant l’adoption du projet de rénovation énergétique de la mairie et son inscription au budget primitif 2023 de la commune.</w:t>
      </w:r>
    </w:p>
    <w:p w14:paraId="3AB481B5" w14:textId="77777777" w:rsidR="00583FED" w:rsidRDefault="00583FED" w:rsidP="00583FED">
      <w:pPr>
        <w:spacing w:after="0" w:line="240" w:lineRule="auto"/>
        <w:jc w:val="both"/>
        <w:rPr>
          <w:sz w:val="24"/>
          <w:szCs w:val="24"/>
        </w:rPr>
      </w:pPr>
    </w:p>
    <w:p w14:paraId="2298A013" w14:textId="402D54C9" w:rsidR="00583FED" w:rsidRDefault="00583FED" w:rsidP="00583FED">
      <w:pPr>
        <w:spacing w:after="0" w:line="240" w:lineRule="auto"/>
        <w:jc w:val="both"/>
        <w:rPr>
          <w:sz w:val="24"/>
          <w:szCs w:val="24"/>
        </w:rPr>
      </w:pPr>
      <w:r>
        <w:rPr>
          <w:sz w:val="24"/>
          <w:szCs w:val="24"/>
        </w:rPr>
        <w:t xml:space="preserve">Plusieurs </w:t>
      </w:r>
      <w:r w:rsidR="007B4254">
        <w:rPr>
          <w:sz w:val="24"/>
          <w:szCs w:val="24"/>
        </w:rPr>
        <w:t>maîtres d’œuvre</w:t>
      </w:r>
      <w:r>
        <w:rPr>
          <w:sz w:val="24"/>
          <w:szCs w:val="24"/>
        </w:rPr>
        <w:t xml:space="preserve"> ont été sollicités. Seuls deux ont fait une proposition qu’ils ont présenté en mairie. Les deux offres ont été transmises aux conseillers.</w:t>
      </w:r>
    </w:p>
    <w:p w14:paraId="70EFB5CE" w14:textId="03CFA306" w:rsidR="00D40749" w:rsidRDefault="00D40749" w:rsidP="00A47A58">
      <w:pPr>
        <w:spacing w:after="0" w:line="240" w:lineRule="auto"/>
        <w:ind w:left="1418" w:hanging="1418"/>
        <w:jc w:val="both"/>
        <w:rPr>
          <w:sz w:val="24"/>
          <w:szCs w:val="24"/>
        </w:rPr>
      </w:pPr>
    </w:p>
    <w:p w14:paraId="4FADCE42" w14:textId="2E0C1816" w:rsidR="00583FED" w:rsidRDefault="00583FED" w:rsidP="00583FED">
      <w:pPr>
        <w:spacing w:after="0" w:line="240" w:lineRule="auto"/>
        <w:jc w:val="both"/>
        <w:rPr>
          <w:sz w:val="24"/>
          <w:szCs w:val="24"/>
        </w:rPr>
      </w:pPr>
      <w:r>
        <w:rPr>
          <w:sz w:val="24"/>
          <w:szCs w:val="24"/>
        </w:rPr>
        <w:t>Mme le Maire propose de retenir la mieux-</w:t>
      </w:r>
      <w:proofErr w:type="spellStart"/>
      <w:r>
        <w:rPr>
          <w:sz w:val="24"/>
          <w:szCs w:val="24"/>
        </w:rPr>
        <w:t>disante</w:t>
      </w:r>
      <w:proofErr w:type="spellEnd"/>
      <w:r>
        <w:rPr>
          <w:sz w:val="24"/>
          <w:szCs w:val="24"/>
        </w:rPr>
        <w:t>, c’est-à-dire celle d</w:t>
      </w:r>
      <w:r w:rsidR="007B4254">
        <w:rPr>
          <w:sz w:val="24"/>
          <w:szCs w:val="24"/>
        </w:rPr>
        <w:t>u cabinet d’architecture</w:t>
      </w:r>
      <w:r>
        <w:rPr>
          <w:sz w:val="24"/>
          <w:szCs w:val="24"/>
        </w:rPr>
        <w:t xml:space="preserve"> </w:t>
      </w:r>
      <w:proofErr w:type="spellStart"/>
      <w:r>
        <w:rPr>
          <w:sz w:val="24"/>
          <w:szCs w:val="24"/>
        </w:rPr>
        <w:t>Archi’</w:t>
      </w:r>
      <w:r w:rsidR="007B4254">
        <w:rPr>
          <w:sz w:val="24"/>
          <w:szCs w:val="24"/>
        </w:rPr>
        <w:t>B</w:t>
      </w:r>
      <w:r>
        <w:rPr>
          <w:sz w:val="24"/>
          <w:szCs w:val="24"/>
        </w:rPr>
        <w:t>ald</w:t>
      </w:r>
      <w:proofErr w:type="spellEnd"/>
      <w:r w:rsidR="007B4254">
        <w:rPr>
          <w:sz w:val="24"/>
          <w:szCs w:val="24"/>
        </w:rPr>
        <w:t xml:space="preserve"> qui travaillera en partenariat avec le bureau d’études </w:t>
      </w:r>
      <w:proofErr w:type="spellStart"/>
      <w:r>
        <w:rPr>
          <w:sz w:val="24"/>
          <w:szCs w:val="24"/>
        </w:rPr>
        <w:t>Projex</w:t>
      </w:r>
      <w:proofErr w:type="spellEnd"/>
      <w:r w:rsidR="007B4254">
        <w:rPr>
          <w:sz w:val="24"/>
          <w:szCs w:val="24"/>
        </w:rPr>
        <w:t>,</w:t>
      </w:r>
      <w:r>
        <w:rPr>
          <w:sz w:val="24"/>
          <w:szCs w:val="24"/>
        </w:rPr>
        <w:t xml:space="preserve"> pour un montant </w:t>
      </w:r>
      <w:r w:rsidR="007B4254">
        <w:rPr>
          <w:sz w:val="24"/>
          <w:szCs w:val="24"/>
        </w:rPr>
        <w:t xml:space="preserve">total </w:t>
      </w:r>
      <w:r>
        <w:rPr>
          <w:sz w:val="24"/>
          <w:szCs w:val="24"/>
        </w:rPr>
        <w:t>de 19 200 € HT.</w:t>
      </w:r>
      <w:r w:rsidR="007B4254">
        <w:rPr>
          <w:sz w:val="24"/>
          <w:szCs w:val="24"/>
        </w:rPr>
        <w:t xml:space="preserve"> </w:t>
      </w:r>
      <w:proofErr w:type="spellStart"/>
      <w:r w:rsidR="007B4254">
        <w:rPr>
          <w:sz w:val="24"/>
          <w:szCs w:val="24"/>
        </w:rPr>
        <w:t>Archi’Bald</w:t>
      </w:r>
      <w:proofErr w:type="spellEnd"/>
      <w:r w:rsidR="007B4254">
        <w:rPr>
          <w:sz w:val="24"/>
          <w:szCs w:val="24"/>
        </w:rPr>
        <w:t xml:space="preserve"> sera le mandataire de ce groupem</w:t>
      </w:r>
      <w:r w:rsidR="00167F09">
        <w:rPr>
          <w:sz w:val="24"/>
          <w:szCs w:val="24"/>
        </w:rPr>
        <w:t>e</w:t>
      </w:r>
      <w:r w:rsidR="007B4254">
        <w:rPr>
          <w:sz w:val="24"/>
          <w:szCs w:val="24"/>
        </w:rPr>
        <w:t>nt.</w:t>
      </w:r>
    </w:p>
    <w:p w14:paraId="2B3F44C8" w14:textId="79A1B4BE" w:rsidR="00D40749" w:rsidRDefault="00D40749" w:rsidP="00A47A58">
      <w:pPr>
        <w:spacing w:after="0" w:line="240" w:lineRule="auto"/>
        <w:ind w:left="1418" w:hanging="1418"/>
        <w:jc w:val="both"/>
        <w:rPr>
          <w:sz w:val="24"/>
          <w:szCs w:val="24"/>
        </w:rPr>
      </w:pPr>
    </w:p>
    <w:p w14:paraId="4B9FC88C" w14:textId="3B690352" w:rsidR="00896CA6" w:rsidRDefault="00896CA6" w:rsidP="00A47A58">
      <w:pPr>
        <w:spacing w:after="0" w:line="240" w:lineRule="auto"/>
        <w:ind w:left="1418" w:hanging="1418"/>
        <w:jc w:val="both"/>
        <w:rPr>
          <w:sz w:val="24"/>
          <w:szCs w:val="24"/>
        </w:rPr>
      </w:pPr>
      <w:r>
        <w:rPr>
          <w:sz w:val="24"/>
          <w:szCs w:val="24"/>
        </w:rPr>
        <w:t>La commission bâtiment sera sollicitée pour travailler sur ce projet.</w:t>
      </w:r>
    </w:p>
    <w:p w14:paraId="369B9746" w14:textId="0A071BB8" w:rsidR="00D40749" w:rsidRDefault="00D40749" w:rsidP="00A47A58">
      <w:pPr>
        <w:spacing w:after="0" w:line="240" w:lineRule="auto"/>
        <w:ind w:left="1418" w:hanging="1418"/>
        <w:jc w:val="both"/>
        <w:rPr>
          <w:sz w:val="24"/>
          <w:szCs w:val="24"/>
        </w:rPr>
      </w:pPr>
    </w:p>
    <w:p w14:paraId="4DBF19AA" w14:textId="5750A670" w:rsidR="00D40749" w:rsidRPr="004934DA" w:rsidRDefault="000A3112" w:rsidP="00A47A58">
      <w:pPr>
        <w:spacing w:after="0" w:line="240" w:lineRule="auto"/>
        <w:ind w:left="1418" w:hanging="1418"/>
        <w:jc w:val="both"/>
        <w:rPr>
          <w:b/>
          <w:sz w:val="24"/>
          <w:szCs w:val="24"/>
        </w:rPr>
      </w:pPr>
      <w:r w:rsidRPr="004934DA">
        <w:rPr>
          <w:b/>
          <w:sz w:val="24"/>
          <w:szCs w:val="24"/>
        </w:rPr>
        <w:t>LE CONSEIL MUNICIPAL,</w:t>
      </w:r>
      <w:r w:rsidR="00583FED" w:rsidRPr="004934DA">
        <w:rPr>
          <w:b/>
          <w:sz w:val="24"/>
          <w:szCs w:val="24"/>
        </w:rPr>
        <w:t xml:space="preserve"> après discussion,</w:t>
      </w:r>
    </w:p>
    <w:p w14:paraId="5ED00111" w14:textId="6CC5E029" w:rsidR="00583FED" w:rsidRDefault="00583FED" w:rsidP="00A47A58">
      <w:pPr>
        <w:spacing w:after="0" w:line="240" w:lineRule="auto"/>
        <w:ind w:left="1418" w:hanging="1418"/>
        <w:jc w:val="both"/>
        <w:rPr>
          <w:sz w:val="24"/>
          <w:szCs w:val="24"/>
        </w:rPr>
      </w:pPr>
    </w:p>
    <w:p w14:paraId="71BBD1EA" w14:textId="2B4A6660" w:rsidR="00D40749" w:rsidRDefault="00583FED" w:rsidP="00A47A58">
      <w:pPr>
        <w:spacing w:after="0" w:line="240" w:lineRule="auto"/>
        <w:ind w:left="1418" w:hanging="1418"/>
        <w:jc w:val="both"/>
        <w:rPr>
          <w:sz w:val="24"/>
          <w:szCs w:val="24"/>
        </w:rPr>
      </w:pPr>
      <w:r w:rsidRPr="004934DA">
        <w:rPr>
          <w:b/>
          <w:sz w:val="24"/>
          <w:szCs w:val="24"/>
        </w:rPr>
        <w:t>APPROUVE</w:t>
      </w:r>
      <w:r>
        <w:rPr>
          <w:sz w:val="24"/>
          <w:szCs w:val="24"/>
        </w:rPr>
        <w:tab/>
      </w:r>
      <w:r w:rsidR="00167F09">
        <w:rPr>
          <w:sz w:val="24"/>
          <w:szCs w:val="24"/>
        </w:rPr>
        <w:t xml:space="preserve">comme maître d’œuvre, </w:t>
      </w:r>
      <w:r w:rsidR="007B4254">
        <w:rPr>
          <w:sz w:val="24"/>
          <w:szCs w:val="24"/>
        </w:rPr>
        <w:t xml:space="preserve">le cabinet d’architecture </w:t>
      </w:r>
      <w:proofErr w:type="spellStart"/>
      <w:r w:rsidR="007B4254">
        <w:rPr>
          <w:sz w:val="24"/>
          <w:szCs w:val="24"/>
        </w:rPr>
        <w:t>Archi’Bald</w:t>
      </w:r>
      <w:proofErr w:type="spellEnd"/>
      <w:r w:rsidR="007B4254">
        <w:rPr>
          <w:sz w:val="24"/>
          <w:szCs w:val="24"/>
        </w:rPr>
        <w:t xml:space="preserve"> </w:t>
      </w:r>
      <w:r w:rsidR="00167F09">
        <w:rPr>
          <w:sz w:val="24"/>
          <w:szCs w:val="24"/>
        </w:rPr>
        <w:t xml:space="preserve">en partenariat avec le bureau d’études </w:t>
      </w:r>
      <w:proofErr w:type="spellStart"/>
      <w:r w:rsidR="00167F09">
        <w:rPr>
          <w:sz w:val="24"/>
          <w:szCs w:val="24"/>
        </w:rPr>
        <w:t>Projex</w:t>
      </w:r>
      <w:proofErr w:type="spellEnd"/>
      <w:r w:rsidR="00167F09">
        <w:rPr>
          <w:sz w:val="24"/>
          <w:szCs w:val="24"/>
        </w:rPr>
        <w:t>,</w:t>
      </w:r>
    </w:p>
    <w:p w14:paraId="48708A6C" w14:textId="207B295A" w:rsidR="00167F09" w:rsidRDefault="00167F09" w:rsidP="00A47A58">
      <w:pPr>
        <w:spacing w:after="0" w:line="240" w:lineRule="auto"/>
        <w:ind w:left="1418" w:hanging="1418"/>
        <w:jc w:val="both"/>
        <w:rPr>
          <w:sz w:val="24"/>
          <w:szCs w:val="24"/>
        </w:rPr>
      </w:pPr>
    </w:p>
    <w:p w14:paraId="2FEE2C8D" w14:textId="0537CCE8" w:rsidR="00167F09" w:rsidRDefault="00167F09" w:rsidP="00A47A58">
      <w:pPr>
        <w:spacing w:after="0" w:line="240" w:lineRule="auto"/>
        <w:ind w:left="1418" w:hanging="1418"/>
        <w:jc w:val="both"/>
        <w:rPr>
          <w:sz w:val="24"/>
          <w:szCs w:val="24"/>
        </w:rPr>
      </w:pPr>
      <w:r w:rsidRPr="00167F09">
        <w:rPr>
          <w:b/>
          <w:sz w:val="24"/>
          <w:szCs w:val="24"/>
        </w:rPr>
        <w:t>AUTORISE</w:t>
      </w:r>
      <w:r>
        <w:rPr>
          <w:sz w:val="24"/>
          <w:szCs w:val="24"/>
        </w:rPr>
        <w:tab/>
        <w:t xml:space="preserve"> Mme le Maire à signer le devis pour un montant de 19 200 € HT, et tout autre document relatif à ce dossier,</w:t>
      </w:r>
    </w:p>
    <w:p w14:paraId="7FED0B58" w14:textId="43D92A13" w:rsidR="00167F09" w:rsidRDefault="00167F09" w:rsidP="00A47A58">
      <w:pPr>
        <w:spacing w:after="0" w:line="240" w:lineRule="auto"/>
        <w:ind w:left="1418" w:hanging="1418"/>
        <w:jc w:val="both"/>
        <w:rPr>
          <w:sz w:val="24"/>
          <w:szCs w:val="24"/>
        </w:rPr>
      </w:pPr>
    </w:p>
    <w:p w14:paraId="7D300586" w14:textId="3DB401A5" w:rsidR="00167F09" w:rsidRDefault="00167F09" w:rsidP="00167F09">
      <w:pPr>
        <w:spacing w:after="0" w:line="240" w:lineRule="auto"/>
        <w:ind w:left="1418" w:hanging="1418"/>
        <w:jc w:val="both"/>
        <w:rPr>
          <w:sz w:val="24"/>
          <w:szCs w:val="24"/>
        </w:rPr>
      </w:pPr>
      <w:r w:rsidRPr="00167F09">
        <w:rPr>
          <w:b/>
          <w:sz w:val="24"/>
          <w:szCs w:val="24"/>
        </w:rPr>
        <w:t>DEMANDE</w:t>
      </w:r>
      <w:r>
        <w:rPr>
          <w:sz w:val="24"/>
          <w:szCs w:val="24"/>
        </w:rPr>
        <w:tab/>
        <w:t>au Maire de rendre compte à l’assemblée de l’avancée du projet.</w:t>
      </w:r>
    </w:p>
    <w:p w14:paraId="7E998031" w14:textId="61D7D23B" w:rsidR="00D40749" w:rsidRDefault="00D40749" w:rsidP="00A47A58">
      <w:pPr>
        <w:spacing w:after="0" w:line="240" w:lineRule="auto"/>
        <w:ind w:left="1418" w:hanging="1418"/>
        <w:jc w:val="both"/>
        <w:rPr>
          <w:sz w:val="24"/>
          <w:szCs w:val="24"/>
        </w:rPr>
      </w:pPr>
    </w:p>
    <w:p w14:paraId="7E81A147" w14:textId="0ACB3C03" w:rsidR="00896CA6" w:rsidRPr="00C25BD2" w:rsidRDefault="00896CA6" w:rsidP="00896CA6">
      <w:pPr>
        <w:spacing w:after="0" w:line="240" w:lineRule="auto"/>
        <w:ind w:left="3540" w:right="-286"/>
        <w:jc w:val="both"/>
        <w:rPr>
          <w:rFonts w:eastAsia="Times New Roman" w:cs="Calibri"/>
          <w:b/>
          <w:sz w:val="24"/>
          <w:szCs w:val="24"/>
        </w:rPr>
      </w:pPr>
      <w:r w:rsidRPr="004833B0">
        <w:rPr>
          <w:rFonts w:cstheme="minorHAnsi"/>
          <w:b/>
          <w:sz w:val="24"/>
          <w:szCs w:val="24"/>
        </w:rPr>
        <w:t xml:space="preserve">ADOPTE A </w:t>
      </w:r>
      <w:r w:rsidR="00167F09">
        <w:rPr>
          <w:rFonts w:eastAsia="Times New Roman" w:cs="Calibri"/>
          <w:b/>
          <w:sz w:val="24"/>
          <w:szCs w:val="24"/>
        </w:rPr>
        <w:t>L’UNANIMITE</w:t>
      </w:r>
    </w:p>
    <w:p w14:paraId="2FA91A25" w14:textId="62BE7AAD" w:rsidR="00D40749" w:rsidRDefault="00D40749" w:rsidP="00A47A58">
      <w:pPr>
        <w:spacing w:after="0" w:line="240" w:lineRule="auto"/>
        <w:ind w:left="1418" w:hanging="1418"/>
        <w:jc w:val="both"/>
        <w:rPr>
          <w:sz w:val="24"/>
          <w:szCs w:val="24"/>
        </w:rPr>
      </w:pPr>
    </w:p>
    <w:p w14:paraId="4CFD38DF" w14:textId="72A4F9B5" w:rsidR="00D40749" w:rsidRDefault="00D40749" w:rsidP="00A47A58">
      <w:pPr>
        <w:spacing w:after="0" w:line="240" w:lineRule="auto"/>
        <w:ind w:left="1418" w:hanging="1418"/>
        <w:jc w:val="both"/>
        <w:rPr>
          <w:rFonts w:ascii="Calibri" w:hAnsi="Calibri" w:cs="Calibri"/>
          <w:sz w:val="24"/>
          <w:szCs w:val="24"/>
        </w:rPr>
      </w:pPr>
    </w:p>
    <w:p w14:paraId="3E0C7F3A" w14:textId="77777777" w:rsidR="00896CA6" w:rsidRDefault="00896CA6" w:rsidP="00A47A58">
      <w:pPr>
        <w:spacing w:after="0" w:line="240" w:lineRule="auto"/>
        <w:ind w:left="1418" w:hanging="1418"/>
        <w:jc w:val="both"/>
        <w:rPr>
          <w:rFonts w:ascii="Calibri" w:hAnsi="Calibri" w:cs="Calibri"/>
          <w:sz w:val="24"/>
          <w:szCs w:val="24"/>
        </w:rPr>
      </w:pPr>
    </w:p>
    <w:p w14:paraId="751A403B" w14:textId="79E273FF" w:rsidR="00D40749" w:rsidRPr="002843DB" w:rsidRDefault="00D40749" w:rsidP="00D40749">
      <w:pPr>
        <w:spacing w:after="0" w:line="240" w:lineRule="auto"/>
        <w:ind w:left="1418" w:hanging="1418"/>
        <w:jc w:val="both"/>
        <w:rPr>
          <w:b/>
          <w:caps/>
          <w:sz w:val="24"/>
          <w:szCs w:val="24"/>
        </w:rPr>
      </w:pPr>
      <w:r w:rsidRPr="002843DB">
        <w:rPr>
          <w:b/>
          <w:caps/>
          <w:sz w:val="24"/>
          <w:szCs w:val="24"/>
        </w:rPr>
        <w:t>D-202</w:t>
      </w:r>
      <w:r>
        <w:rPr>
          <w:b/>
          <w:caps/>
          <w:sz w:val="24"/>
          <w:szCs w:val="24"/>
        </w:rPr>
        <w:t>3</w:t>
      </w:r>
      <w:r w:rsidRPr="002843DB">
        <w:rPr>
          <w:b/>
          <w:caps/>
          <w:sz w:val="24"/>
          <w:szCs w:val="24"/>
        </w:rPr>
        <w:t>-27</w:t>
      </w:r>
      <w:r w:rsidRPr="002843DB">
        <w:rPr>
          <w:b/>
          <w:caps/>
          <w:sz w:val="24"/>
          <w:szCs w:val="24"/>
        </w:rPr>
        <w:tab/>
      </w:r>
      <w:r w:rsidRPr="00D40749">
        <w:rPr>
          <w:b/>
          <w:caps/>
          <w:sz w:val="24"/>
          <w:szCs w:val="24"/>
          <w:u w:val="single"/>
        </w:rPr>
        <w:t>RENOUVELLEMENT DU CONTRAT GROUPE D’ASSURANCE DES RISQUES STATUTAIRES</w:t>
      </w:r>
    </w:p>
    <w:p w14:paraId="08429198" w14:textId="7CD81A5B" w:rsidR="00D40749" w:rsidRDefault="00D40749" w:rsidP="00A47A58">
      <w:pPr>
        <w:spacing w:after="0" w:line="240" w:lineRule="auto"/>
        <w:ind w:left="1418" w:hanging="1418"/>
        <w:jc w:val="both"/>
        <w:rPr>
          <w:rFonts w:ascii="Calibri" w:hAnsi="Calibri" w:cs="Calibri"/>
          <w:sz w:val="24"/>
          <w:szCs w:val="24"/>
        </w:rPr>
      </w:pPr>
    </w:p>
    <w:p w14:paraId="2D876842" w14:textId="77777777" w:rsidR="00D40749" w:rsidRPr="002E4205" w:rsidRDefault="00D40749" w:rsidP="00D40749">
      <w:pPr>
        <w:spacing w:after="0" w:line="240" w:lineRule="auto"/>
        <w:ind w:left="1418" w:hanging="1418"/>
        <w:jc w:val="both"/>
        <w:rPr>
          <w:b/>
          <w:sz w:val="24"/>
          <w:szCs w:val="24"/>
        </w:rPr>
      </w:pPr>
      <w:r w:rsidRPr="002E4205">
        <w:rPr>
          <w:b/>
          <w:sz w:val="24"/>
          <w:szCs w:val="24"/>
        </w:rPr>
        <w:t>Rapporteur :</w:t>
      </w:r>
      <w:r w:rsidRPr="002E4205">
        <w:rPr>
          <w:b/>
          <w:sz w:val="24"/>
          <w:szCs w:val="24"/>
        </w:rPr>
        <w:tab/>
        <w:t>Virginie MUHR, Maire</w:t>
      </w:r>
    </w:p>
    <w:p w14:paraId="0978005C" w14:textId="5BB28118" w:rsidR="00D40749" w:rsidRPr="00D40749" w:rsidRDefault="00D40749" w:rsidP="00A47A58">
      <w:pPr>
        <w:spacing w:after="0" w:line="240" w:lineRule="auto"/>
        <w:ind w:left="1418" w:hanging="1418"/>
        <w:jc w:val="both"/>
        <w:rPr>
          <w:rFonts w:cstheme="minorHAnsi"/>
          <w:sz w:val="24"/>
          <w:szCs w:val="24"/>
        </w:rPr>
      </w:pPr>
    </w:p>
    <w:p w14:paraId="128F0F5D" w14:textId="1EE09E63" w:rsidR="00D40749" w:rsidRPr="00D40749" w:rsidRDefault="00D40749" w:rsidP="00D40749">
      <w:pPr>
        <w:spacing w:after="0" w:line="240" w:lineRule="auto"/>
        <w:rPr>
          <w:rFonts w:cstheme="minorHAnsi"/>
          <w:sz w:val="24"/>
          <w:szCs w:val="24"/>
        </w:rPr>
      </w:pPr>
      <w:r w:rsidRPr="00D40749">
        <w:rPr>
          <w:rFonts w:cstheme="minorHAnsi"/>
          <w:b/>
          <w:sz w:val="24"/>
          <w:szCs w:val="24"/>
        </w:rPr>
        <w:t>Vu</w:t>
      </w:r>
      <w:r w:rsidRPr="00D40749">
        <w:rPr>
          <w:rFonts w:cstheme="minorHAnsi"/>
          <w:b/>
          <w:sz w:val="24"/>
          <w:szCs w:val="24"/>
        </w:rPr>
        <w:tab/>
      </w:r>
      <w:r>
        <w:rPr>
          <w:rFonts w:cstheme="minorHAnsi"/>
          <w:b/>
          <w:sz w:val="24"/>
          <w:szCs w:val="24"/>
        </w:rPr>
        <w:tab/>
      </w:r>
      <w:r w:rsidRPr="00D40749">
        <w:rPr>
          <w:rFonts w:cstheme="minorHAnsi"/>
          <w:sz w:val="24"/>
          <w:szCs w:val="24"/>
        </w:rPr>
        <w:t>le Code général des collectivités territoriales ;</w:t>
      </w:r>
    </w:p>
    <w:p w14:paraId="4A8F6C2C" w14:textId="01F796E3" w:rsidR="00D40749" w:rsidRPr="00D40749" w:rsidRDefault="00D40749" w:rsidP="00D40749">
      <w:pPr>
        <w:spacing w:after="0" w:line="240" w:lineRule="auto"/>
        <w:rPr>
          <w:rFonts w:cstheme="minorHAnsi"/>
          <w:sz w:val="24"/>
          <w:szCs w:val="24"/>
        </w:rPr>
      </w:pPr>
      <w:r w:rsidRPr="00D40749">
        <w:rPr>
          <w:rFonts w:cstheme="minorHAnsi"/>
          <w:b/>
          <w:sz w:val="24"/>
          <w:szCs w:val="24"/>
        </w:rPr>
        <w:t>Vu</w:t>
      </w:r>
      <w:r w:rsidRPr="00D40749">
        <w:rPr>
          <w:rFonts w:cstheme="minorHAnsi"/>
          <w:b/>
          <w:sz w:val="24"/>
          <w:szCs w:val="24"/>
        </w:rPr>
        <w:tab/>
      </w:r>
      <w:r>
        <w:rPr>
          <w:rFonts w:cstheme="minorHAnsi"/>
          <w:sz w:val="24"/>
          <w:szCs w:val="24"/>
        </w:rPr>
        <w:tab/>
      </w:r>
      <w:r w:rsidRPr="00D40749">
        <w:rPr>
          <w:rFonts w:cstheme="minorHAnsi"/>
          <w:sz w:val="24"/>
          <w:szCs w:val="24"/>
        </w:rPr>
        <w:t>le Code général de la fonction publique ;</w:t>
      </w:r>
    </w:p>
    <w:p w14:paraId="5831889B" w14:textId="08D1F33F" w:rsidR="00D40749" w:rsidRPr="00D40749" w:rsidRDefault="00D40749" w:rsidP="00D40749">
      <w:pPr>
        <w:spacing w:after="0" w:line="240" w:lineRule="auto"/>
        <w:rPr>
          <w:rFonts w:cstheme="minorHAnsi"/>
          <w:sz w:val="24"/>
          <w:szCs w:val="24"/>
        </w:rPr>
      </w:pPr>
      <w:r w:rsidRPr="00D40749">
        <w:rPr>
          <w:rFonts w:cstheme="minorHAnsi"/>
          <w:b/>
          <w:sz w:val="24"/>
          <w:szCs w:val="24"/>
        </w:rPr>
        <w:t>Vu</w:t>
      </w:r>
      <w:r>
        <w:rPr>
          <w:rFonts w:cstheme="minorHAnsi"/>
          <w:b/>
          <w:sz w:val="24"/>
          <w:szCs w:val="24"/>
        </w:rPr>
        <w:tab/>
      </w:r>
      <w:r>
        <w:rPr>
          <w:rFonts w:cstheme="minorHAnsi"/>
          <w:b/>
          <w:sz w:val="24"/>
          <w:szCs w:val="24"/>
        </w:rPr>
        <w:tab/>
      </w:r>
      <w:r w:rsidRPr="00D40749">
        <w:rPr>
          <w:rFonts w:cstheme="minorHAnsi"/>
          <w:sz w:val="24"/>
          <w:szCs w:val="24"/>
        </w:rPr>
        <w:t>le Code des assurances ;</w:t>
      </w:r>
    </w:p>
    <w:p w14:paraId="195D9BE5" w14:textId="14EB05A3" w:rsidR="00D40749" w:rsidRPr="00D40749" w:rsidRDefault="00D40749" w:rsidP="00D40749">
      <w:pPr>
        <w:spacing w:after="0" w:line="240" w:lineRule="auto"/>
        <w:ind w:left="568" w:hanging="568"/>
        <w:rPr>
          <w:rFonts w:cstheme="minorHAnsi"/>
          <w:sz w:val="24"/>
          <w:szCs w:val="24"/>
        </w:rPr>
      </w:pPr>
      <w:r w:rsidRPr="00D40749">
        <w:rPr>
          <w:rFonts w:cstheme="minorHAnsi"/>
          <w:b/>
          <w:sz w:val="24"/>
          <w:szCs w:val="24"/>
        </w:rPr>
        <w:t>Vu</w:t>
      </w:r>
      <w:r>
        <w:rPr>
          <w:rFonts w:cstheme="minorHAnsi"/>
          <w:sz w:val="24"/>
          <w:szCs w:val="24"/>
        </w:rPr>
        <w:tab/>
      </w:r>
      <w:r w:rsidRPr="00D40749">
        <w:rPr>
          <w:rFonts w:cstheme="minorHAnsi"/>
          <w:sz w:val="24"/>
          <w:szCs w:val="24"/>
        </w:rPr>
        <w:t>l’ordonnance n°2021-1574 du 24 novembre 2021 portant partie législative du code</w:t>
      </w:r>
      <w:r>
        <w:rPr>
          <w:rFonts w:cstheme="minorHAnsi"/>
          <w:sz w:val="24"/>
          <w:szCs w:val="24"/>
        </w:rPr>
        <w:t xml:space="preserve"> </w:t>
      </w:r>
      <w:r w:rsidRPr="00D40749">
        <w:rPr>
          <w:rFonts w:cstheme="minorHAnsi"/>
          <w:sz w:val="24"/>
          <w:szCs w:val="24"/>
        </w:rPr>
        <w:t>général de la fonction publique, notamment son article 8, 4°, g) ;</w:t>
      </w:r>
    </w:p>
    <w:p w14:paraId="2281049F" w14:textId="25FD7511" w:rsidR="00D40749" w:rsidRPr="00D40749" w:rsidRDefault="00D40749" w:rsidP="00D40749">
      <w:pPr>
        <w:spacing w:after="0" w:line="240" w:lineRule="auto"/>
        <w:ind w:left="568" w:hanging="568"/>
        <w:rPr>
          <w:rFonts w:cstheme="minorHAnsi"/>
          <w:sz w:val="24"/>
          <w:szCs w:val="24"/>
        </w:rPr>
      </w:pPr>
      <w:r w:rsidRPr="00D40749">
        <w:rPr>
          <w:rFonts w:cstheme="minorHAnsi"/>
          <w:b/>
          <w:sz w:val="24"/>
          <w:szCs w:val="24"/>
        </w:rPr>
        <w:t>Vu</w:t>
      </w:r>
      <w:r w:rsidRPr="00D40749">
        <w:rPr>
          <w:rFonts w:cstheme="minorHAnsi"/>
          <w:b/>
          <w:sz w:val="24"/>
          <w:szCs w:val="24"/>
        </w:rPr>
        <w:tab/>
      </w:r>
      <w:r w:rsidRPr="00D40749">
        <w:rPr>
          <w:rFonts w:cstheme="minorHAnsi"/>
          <w:sz w:val="24"/>
          <w:szCs w:val="24"/>
        </w:rPr>
        <w:t>le décret n°86-552 du 14 mars 1986 pris pour l'application du deuxième alinéa de l'article 26 de la loi n° 84-53 du 26 janvier 1984 et relatif aux contrats d'assurances souscrits par les centres de gestion pour le compte des collectivités locales et établissements territoriaux ;</w:t>
      </w:r>
    </w:p>
    <w:p w14:paraId="37F85593" w14:textId="77777777" w:rsidR="00D40749" w:rsidRPr="00D40749" w:rsidRDefault="00D40749" w:rsidP="00D40749">
      <w:pPr>
        <w:spacing w:after="0" w:line="240" w:lineRule="auto"/>
        <w:ind w:left="705" w:hanging="705"/>
        <w:jc w:val="both"/>
        <w:rPr>
          <w:rFonts w:cstheme="minorHAnsi"/>
          <w:sz w:val="24"/>
          <w:szCs w:val="24"/>
        </w:rPr>
      </w:pPr>
      <w:r w:rsidRPr="00D40749">
        <w:rPr>
          <w:rFonts w:cstheme="minorHAnsi"/>
          <w:b/>
          <w:sz w:val="24"/>
          <w:szCs w:val="24"/>
        </w:rPr>
        <w:t>Vu</w:t>
      </w:r>
      <w:r w:rsidRPr="00D40749">
        <w:rPr>
          <w:rFonts w:cstheme="minorHAnsi"/>
          <w:sz w:val="24"/>
          <w:szCs w:val="24"/>
        </w:rPr>
        <w:tab/>
        <w:t>la délibération n°10/23 du Conseil d’Administration du Centre de Gestion du Bas-Rhin en date du 15 mars 2023 lançant la procédure en vue du renouvellement du contrat groupe d’Assurance Statutaire ;</w:t>
      </w:r>
    </w:p>
    <w:p w14:paraId="4CF7A7DE" w14:textId="4EB7F59B" w:rsidR="00D40749" w:rsidRPr="00D40749" w:rsidRDefault="00D40749" w:rsidP="00D40749">
      <w:pPr>
        <w:spacing w:after="0" w:line="240" w:lineRule="auto"/>
        <w:jc w:val="both"/>
        <w:rPr>
          <w:rFonts w:cstheme="minorHAnsi"/>
          <w:sz w:val="24"/>
          <w:szCs w:val="24"/>
        </w:rPr>
      </w:pPr>
    </w:p>
    <w:p w14:paraId="5EF02F70" w14:textId="5428202A" w:rsidR="00D40749" w:rsidRPr="00D40749" w:rsidRDefault="00D40749" w:rsidP="00D40749">
      <w:pPr>
        <w:spacing w:after="0" w:line="240" w:lineRule="auto"/>
        <w:ind w:left="1704" w:hanging="1704"/>
        <w:jc w:val="both"/>
        <w:rPr>
          <w:rFonts w:cstheme="minorHAnsi"/>
          <w:sz w:val="24"/>
          <w:szCs w:val="24"/>
        </w:rPr>
      </w:pPr>
      <w:r w:rsidRPr="00D40749">
        <w:rPr>
          <w:rFonts w:cstheme="minorHAnsi"/>
          <w:b/>
          <w:sz w:val="24"/>
          <w:szCs w:val="24"/>
        </w:rPr>
        <w:t>Considérant</w:t>
      </w:r>
      <w:r>
        <w:rPr>
          <w:rFonts w:cstheme="minorHAnsi"/>
          <w:b/>
          <w:sz w:val="24"/>
          <w:szCs w:val="24"/>
        </w:rPr>
        <w:t xml:space="preserve"> que</w:t>
      </w:r>
      <w:r>
        <w:rPr>
          <w:rFonts w:cstheme="minorHAnsi"/>
          <w:b/>
          <w:sz w:val="24"/>
          <w:szCs w:val="24"/>
        </w:rPr>
        <w:tab/>
      </w:r>
      <w:r w:rsidRPr="00D40749">
        <w:rPr>
          <w:rFonts w:cstheme="minorHAnsi"/>
          <w:sz w:val="24"/>
          <w:szCs w:val="24"/>
        </w:rPr>
        <w:t xml:space="preserve"> le Centre de Gestion du Bas-Rhin a compétence pour proposer aux collectivités territoriales et établissements publics un contrat collectif </w:t>
      </w:r>
      <w:r w:rsidRPr="00D40749">
        <w:rPr>
          <w:rFonts w:cstheme="minorHAnsi"/>
          <w:sz w:val="24"/>
          <w:szCs w:val="24"/>
        </w:rPr>
        <w:lastRenderedPageBreak/>
        <w:t>d’assurance statutaire qui garantit contre le risque financier lié à l’incapacité temporaire ou permanente de travail des agents. Les risques concernés sont, pour les agents CNRACL les risques maladie ordinaire, longue maladie, longue durée, accident du travail et maladie imputable au service, maternité, temps partiel thérapeutique, décès ; et pour les agents IRCANTEC les risques maladie ordinaire, accident du travail et maladie imputable au service, maternité, et grave maladie.</w:t>
      </w:r>
    </w:p>
    <w:p w14:paraId="3F58B36E" w14:textId="77777777" w:rsidR="00D40749" w:rsidRPr="00D40749" w:rsidRDefault="00D40749" w:rsidP="00D40749">
      <w:pPr>
        <w:spacing w:after="0" w:line="240" w:lineRule="auto"/>
        <w:jc w:val="both"/>
        <w:rPr>
          <w:rFonts w:cstheme="minorHAnsi"/>
          <w:sz w:val="24"/>
          <w:szCs w:val="24"/>
        </w:rPr>
      </w:pPr>
    </w:p>
    <w:p w14:paraId="48E85156" w14:textId="09FFA620" w:rsidR="00D40749" w:rsidRPr="00D40749" w:rsidRDefault="00D40749" w:rsidP="00D40749">
      <w:pPr>
        <w:spacing w:after="0" w:line="240" w:lineRule="auto"/>
        <w:ind w:left="1704" w:hanging="1704"/>
        <w:jc w:val="both"/>
        <w:rPr>
          <w:rFonts w:cstheme="minorHAnsi"/>
          <w:sz w:val="24"/>
          <w:szCs w:val="24"/>
        </w:rPr>
      </w:pPr>
      <w:r w:rsidRPr="00D40749">
        <w:rPr>
          <w:rFonts w:cstheme="minorHAnsi"/>
          <w:b/>
          <w:sz w:val="24"/>
          <w:szCs w:val="24"/>
        </w:rPr>
        <w:t>Considérant que</w:t>
      </w:r>
      <w:r>
        <w:rPr>
          <w:rFonts w:cstheme="minorHAnsi"/>
          <w:sz w:val="24"/>
          <w:szCs w:val="24"/>
        </w:rPr>
        <w:tab/>
      </w:r>
      <w:r w:rsidRPr="00D40749">
        <w:rPr>
          <w:rFonts w:cstheme="minorHAnsi"/>
          <w:sz w:val="24"/>
          <w:szCs w:val="24"/>
        </w:rPr>
        <w:t>le Centre de Gestion propose l'opportunité de se voir confier le soin d'organiser, pour le compte des collectivités territoriales et établissements publics qui le souhaitent, une procédure de mise en concurrence de ces contrats d'assurances, cette procédure rassemblant de nombreuses collectivités du département.</w:t>
      </w:r>
    </w:p>
    <w:p w14:paraId="138529EF" w14:textId="77777777" w:rsidR="00D40749" w:rsidRPr="00D40749" w:rsidRDefault="00D40749" w:rsidP="00D40749">
      <w:pPr>
        <w:spacing w:after="0" w:line="240" w:lineRule="auto"/>
        <w:jc w:val="both"/>
        <w:rPr>
          <w:rFonts w:cstheme="minorHAnsi"/>
          <w:sz w:val="24"/>
          <w:szCs w:val="24"/>
        </w:rPr>
      </w:pPr>
    </w:p>
    <w:p w14:paraId="6B924494" w14:textId="44F44A66" w:rsidR="00D40749" w:rsidRPr="00D40749" w:rsidRDefault="000A3112" w:rsidP="00D40749">
      <w:pPr>
        <w:spacing w:after="0" w:line="240" w:lineRule="auto"/>
        <w:jc w:val="both"/>
        <w:rPr>
          <w:rFonts w:cstheme="minorHAnsi"/>
          <w:sz w:val="24"/>
          <w:szCs w:val="24"/>
        </w:rPr>
      </w:pPr>
      <w:r w:rsidRPr="00D40749">
        <w:rPr>
          <w:rFonts w:cstheme="minorHAnsi"/>
          <w:b/>
          <w:sz w:val="24"/>
          <w:szCs w:val="24"/>
        </w:rPr>
        <w:t>LE CONSEIL MUNICIPAL</w:t>
      </w:r>
      <w:r w:rsidR="00D40749" w:rsidRPr="00D40749">
        <w:rPr>
          <w:rFonts w:cstheme="minorHAnsi"/>
          <w:b/>
          <w:sz w:val="24"/>
          <w:szCs w:val="24"/>
        </w:rPr>
        <w:t xml:space="preserve">, après en avoir délibéré : </w:t>
      </w:r>
    </w:p>
    <w:p w14:paraId="655DD5AE" w14:textId="02561647" w:rsidR="00D40749" w:rsidRPr="00D40749" w:rsidRDefault="00D40749" w:rsidP="00D40749">
      <w:pPr>
        <w:spacing w:after="0" w:line="240" w:lineRule="auto"/>
        <w:jc w:val="both"/>
        <w:rPr>
          <w:rFonts w:cstheme="minorHAnsi"/>
          <w:sz w:val="24"/>
          <w:szCs w:val="24"/>
        </w:rPr>
      </w:pPr>
    </w:p>
    <w:p w14:paraId="5BDB4E0C" w14:textId="34826A13" w:rsidR="00D40749" w:rsidRPr="00D40749" w:rsidRDefault="00D40749" w:rsidP="00D40749">
      <w:pPr>
        <w:spacing w:after="0" w:line="240" w:lineRule="auto"/>
        <w:ind w:left="852" w:hanging="852"/>
        <w:jc w:val="both"/>
        <w:rPr>
          <w:rFonts w:cstheme="minorHAnsi"/>
          <w:bCs/>
          <w:sz w:val="24"/>
          <w:szCs w:val="24"/>
        </w:rPr>
      </w:pPr>
      <w:r w:rsidRPr="00D40749">
        <w:rPr>
          <w:rFonts w:cstheme="minorHAnsi"/>
          <w:b/>
          <w:sz w:val="24"/>
          <w:szCs w:val="24"/>
        </w:rPr>
        <w:t>DECIDE</w:t>
      </w:r>
      <w:r>
        <w:rPr>
          <w:rFonts w:cstheme="minorHAnsi"/>
          <w:b/>
          <w:sz w:val="24"/>
          <w:szCs w:val="24"/>
        </w:rPr>
        <w:tab/>
      </w:r>
      <w:r w:rsidRPr="00D40749">
        <w:rPr>
          <w:rFonts w:cstheme="minorHAnsi"/>
          <w:bCs/>
          <w:sz w:val="24"/>
          <w:szCs w:val="24"/>
        </w:rPr>
        <w:t xml:space="preserve">de rejoindre la procédure de consultation et de donner mandat </w:t>
      </w:r>
      <w:r w:rsidRPr="00D40749">
        <w:rPr>
          <w:rFonts w:cstheme="minorHAnsi"/>
          <w:sz w:val="24"/>
          <w:szCs w:val="24"/>
        </w:rPr>
        <w:t>au</w:t>
      </w:r>
      <w:r w:rsidRPr="00D40749">
        <w:rPr>
          <w:rFonts w:cstheme="minorHAnsi"/>
          <w:bCs/>
          <w:sz w:val="24"/>
          <w:szCs w:val="24"/>
        </w:rPr>
        <w:t xml:space="preserve"> Centre de gestion du Bas-Rhin pour procéder à une demande de tarification pour son compte dans le cadre d'un marché public d'assurance groupe couvrant les risques financiers découlant de la protection sociale statutaire des agents de la collectivité.</w:t>
      </w:r>
    </w:p>
    <w:p w14:paraId="074E1A66" w14:textId="77777777" w:rsidR="00D40749" w:rsidRPr="00D40749" w:rsidRDefault="00D40749" w:rsidP="00D40749">
      <w:pPr>
        <w:spacing w:after="0" w:line="240" w:lineRule="auto"/>
        <w:jc w:val="both"/>
        <w:rPr>
          <w:rFonts w:cstheme="minorHAnsi"/>
          <w:bCs/>
          <w:sz w:val="24"/>
          <w:szCs w:val="24"/>
        </w:rPr>
      </w:pPr>
    </w:p>
    <w:p w14:paraId="5A576E14" w14:textId="77777777" w:rsidR="00D40749" w:rsidRPr="00D40749" w:rsidRDefault="00D40749" w:rsidP="00D40749">
      <w:pPr>
        <w:spacing w:after="0" w:line="240" w:lineRule="auto"/>
        <w:jc w:val="both"/>
        <w:rPr>
          <w:rFonts w:cstheme="minorHAnsi"/>
          <w:bCs/>
          <w:sz w:val="24"/>
          <w:szCs w:val="24"/>
        </w:rPr>
      </w:pPr>
      <w:r w:rsidRPr="00D40749">
        <w:rPr>
          <w:rFonts w:cstheme="minorHAnsi"/>
          <w:bCs/>
          <w:sz w:val="24"/>
          <w:szCs w:val="24"/>
        </w:rPr>
        <w:t>Ces conventions devront couvrir tout ou partie des risques suivants :</w:t>
      </w:r>
    </w:p>
    <w:p w14:paraId="6726E9DA" w14:textId="77777777" w:rsidR="00D40749" w:rsidRPr="00D40749" w:rsidRDefault="00D40749" w:rsidP="00D746E2">
      <w:pPr>
        <w:pStyle w:val="Paragraphedeliste"/>
        <w:numPr>
          <w:ilvl w:val="0"/>
          <w:numId w:val="18"/>
        </w:numPr>
        <w:contextualSpacing w:val="0"/>
        <w:jc w:val="both"/>
        <w:rPr>
          <w:rFonts w:asciiTheme="minorHAnsi" w:hAnsiTheme="minorHAnsi" w:cstheme="minorHAnsi"/>
          <w:bCs/>
          <w:sz w:val="24"/>
          <w:szCs w:val="24"/>
        </w:rPr>
      </w:pPr>
      <w:r w:rsidRPr="00D40749">
        <w:rPr>
          <w:rFonts w:asciiTheme="minorHAnsi" w:hAnsiTheme="minorHAnsi" w:cstheme="minorHAnsi"/>
          <w:bCs/>
          <w:sz w:val="24"/>
          <w:szCs w:val="24"/>
        </w:rPr>
        <w:t>Agents affiliés à la CNRACL. : Décès, Accident du travail / Maladie contractée en service, Maladie ordinaire, Longue maladie / Maladie de longue durée, Maternité / Paternité / Adoption, temps partiel thérapeutique, Disponibilité d’office, Invalidité ;</w:t>
      </w:r>
    </w:p>
    <w:p w14:paraId="5AE6424F" w14:textId="77777777" w:rsidR="00D40749" w:rsidRPr="00D40749" w:rsidRDefault="00D40749" w:rsidP="00D746E2">
      <w:pPr>
        <w:pStyle w:val="Paragraphedeliste"/>
        <w:numPr>
          <w:ilvl w:val="0"/>
          <w:numId w:val="18"/>
        </w:numPr>
        <w:contextualSpacing w:val="0"/>
        <w:jc w:val="both"/>
        <w:rPr>
          <w:rFonts w:asciiTheme="minorHAnsi" w:hAnsiTheme="minorHAnsi" w:cstheme="minorHAnsi"/>
          <w:bCs/>
          <w:sz w:val="24"/>
          <w:szCs w:val="24"/>
        </w:rPr>
      </w:pPr>
      <w:r w:rsidRPr="00D40749">
        <w:rPr>
          <w:rFonts w:asciiTheme="minorHAnsi" w:hAnsiTheme="minorHAnsi" w:cstheme="minorHAnsi"/>
          <w:bCs/>
          <w:sz w:val="24"/>
          <w:szCs w:val="24"/>
        </w:rPr>
        <w:t>Agents non affiliés à la CNRACL. : Accident du travail / Maladie imputable au service, Grave maladie, Maternité / Paternité / Adoption, Maladie ordinaire.</w:t>
      </w:r>
    </w:p>
    <w:p w14:paraId="4E8AC30A" w14:textId="77777777" w:rsidR="00D40749" w:rsidRPr="00D40749" w:rsidRDefault="00D40749" w:rsidP="00D746E2">
      <w:pPr>
        <w:spacing w:after="0" w:line="240" w:lineRule="auto"/>
        <w:jc w:val="both"/>
        <w:rPr>
          <w:rFonts w:cstheme="minorHAnsi"/>
          <w:bCs/>
          <w:sz w:val="24"/>
          <w:szCs w:val="24"/>
        </w:rPr>
      </w:pPr>
    </w:p>
    <w:p w14:paraId="3C693784" w14:textId="77777777" w:rsidR="00D40749" w:rsidRPr="00D40749" w:rsidRDefault="00D40749" w:rsidP="00D746E2">
      <w:pPr>
        <w:spacing w:after="0" w:line="240" w:lineRule="auto"/>
        <w:jc w:val="both"/>
        <w:rPr>
          <w:rFonts w:cstheme="minorHAnsi"/>
          <w:bCs/>
          <w:sz w:val="24"/>
          <w:szCs w:val="24"/>
        </w:rPr>
      </w:pPr>
      <w:r w:rsidRPr="00D40749">
        <w:rPr>
          <w:rFonts w:cstheme="minorHAnsi"/>
          <w:bCs/>
          <w:sz w:val="24"/>
          <w:szCs w:val="24"/>
        </w:rPr>
        <w:t>Ces conventions devront également avoir les caractéristiques suivantes :</w:t>
      </w:r>
    </w:p>
    <w:p w14:paraId="2B839779" w14:textId="77777777" w:rsidR="00D40749" w:rsidRPr="00D40749" w:rsidRDefault="00D40749" w:rsidP="00D746E2">
      <w:pPr>
        <w:pStyle w:val="Paragraphedeliste"/>
        <w:numPr>
          <w:ilvl w:val="0"/>
          <w:numId w:val="19"/>
        </w:numPr>
        <w:contextualSpacing w:val="0"/>
        <w:jc w:val="both"/>
        <w:rPr>
          <w:rFonts w:asciiTheme="minorHAnsi" w:hAnsiTheme="minorHAnsi" w:cstheme="minorHAnsi"/>
          <w:bCs/>
          <w:sz w:val="24"/>
          <w:szCs w:val="24"/>
        </w:rPr>
      </w:pPr>
      <w:r w:rsidRPr="00D40749">
        <w:rPr>
          <w:rFonts w:asciiTheme="minorHAnsi" w:hAnsiTheme="minorHAnsi" w:cstheme="minorHAnsi"/>
          <w:bCs/>
          <w:sz w:val="24"/>
          <w:szCs w:val="24"/>
        </w:rPr>
        <w:t>Durée du contrat de 4 ans, avec prise d’effet au 1er janvier 2024 ;</w:t>
      </w:r>
    </w:p>
    <w:p w14:paraId="7256D299" w14:textId="77777777" w:rsidR="00D40749" w:rsidRPr="00D40749" w:rsidRDefault="00D40749" w:rsidP="00D746E2">
      <w:pPr>
        <w:pStyle w:val="Paragraphedeliste"/>
        <w:numPr>
          <w:ilvl w:val="0"/>
          <w:numId w:val="19"/>
        </w:numPr>
        <w:contextualSpacing w:val="0"/>
        <w:jc w:val="both"/>
        <w:rPr>
          <w:rFonts w:asciiTheme="minorHAnsi" w:hAnsiTheme="minorHAnsi" w:cstheme="minorHAnsi"/>
          <w:bCs/>
          <w:sz w:val="24"/>
          <w:szCs w:val="24"/>
        </w:rPr>
      </w:pPr>
      <w:r w:rsidRPr="00D40749">
        <w:rPr>
          <w:rFonts w:asciiTheme="minorHAnsi" w:hAnsiTheme="minorHAnsi" w:cstheme="minorHAnsi"/>
          <w:bCs/>
          <w:sz w:val="24"/>
          <w:szCs w:val="24"/>
        </w:rPr>
        <w:t>Régime du contrat en capitalisation.</w:t>
      </w:r>
    </w:p>
    <w:p w14:paraId="07DA2907" w14:textId="77777777" w:rsidR="00D40749" w:rsidRPr="00D40749" w:rsidRDefault="00D40749" w:rsidP="00D746E2">
      <w:pPr>
        <w:spacing w:after="0" w:line="240" w:lineRule="auto"/>
        <w:rPr>
          <w:rFonts w:cstheme="minorHAnsi"/>
          <w:bCs/>
          <w:sz w:val="24"/>
          <w:szCs w:val="24"/>
        </w:rPr>
      </w:pPr>
    </w:p>
    <w:p w14:paraId="5764A551" w14:textId="4D111C83" w:rsidR="00D40749" w:rsidRPr="00D40749" w:rsidRDefault="00D40749" w:rsidP="00D746E2">
      <w:pPr>
        <w:spacing w:after="0" w:line="240" w:lineRule="auto"/>
        <w:ind w:left="1420" w:hanging="1420"/>
        <w:jc w:val="both"/>
        <w:rPr>
          <w:rFonts w:cstheme="minorHAnsi"/>
          <w:bCs/>
          <w:sz w:val="24"/>
          <w:szCs w:val="24"/>
        </w:rPr>
      </w:pPr>
      <w:r w:rsidRPr="00D40749">
        <w:rPr>
          <w:rFonts w:cstheme="minorHAnsi"/>
          <w:b/>
          <w:sz w:val="24"/>
          <w:szCs w:val="24"/>
        </w:rPr>
        <w:t>PREND ACTE</w:t>
      </w:r>
      <w:r w:rsidR="00D746E2">
        <w:rPr>
          <w:rFonts w:cstheme="minorHAnsi"/>
          <w:bCs/>
          <w:sz w:val="24"/>
          <w:szCs w:val="24"/>
        </w:rPr>
        <w:tab/>
      </w:r>
      <w:r w:rsidRPr="00D40749">
        <w:rPr>
          <w:rFonts w:cstheme="minorHAnsi"/>
          <w:bCs/>
          <w:sz w:val="24"/>
          <w:szCs w:val="24"/>
        </w:rPr>
        <w:t xml:space="preserve">que les taux de cotisation et les garanties proposées lui seront soumis préalablement afin que </w:t>
      </w:r>
      <w:r w:rsidR="00D746E2" w:rsidRPr="00D746E2">
        <w:rPr>
          <w:rFonts w:cstheme="minorHAnsi"/>
          <w:bCs/>
          <w:sz w:val="24"/>
          <w:szCs w:val="24"/>
        </w:rPr>
        <w:t>la commune de BALDENHEIM</w:t>
      </w:r>
      <w:r w:rsidRPr="00D40749">
        <w:rPr>
          <w:rFonts w:cstheme="minorHAnsi"/>
          <w:bCs/>
          <w:sz w:val="24"/>
          <w:szCs w:val="24"/>
        </w:rPr>
        <w:t xml:space="preserve"> puisse prendre ou non la décision d’adhérer au contrat d’assurance groupe souscrit par le Centre de Gestion à compter du 1er janvier 2024.</w:t>
      </w:r>
    </w:p>
    <w:p w14:paraId="4B2701F8" w14:textId="77777777" w:rsidR="00D40749" w:rsidRPr="00D40749" w:rsidRDefault="00D40749" w:rsidP="00D746E2">
      <w:pPr>
        <w:spacing w:after="0" w:line="240" w:lineRule="auto"/>
        <w:jc w:val="both"/>
        <w:rPr>
          <w:rFonts w:cstheme="minorHAnsi"/>
          <w:bCs/>
          <w:sz w:val="24"/>
          <w:szCs w:val="24"/>
        </w:rPr>
      </w:pPr>
    </w:p>
    <w:p w14:paraId="3283765D" w14:textId="23741218" w:rsidR="00D40749" w:rsidRPr="00D40749" w:rsidRDefault="00D40749" w:rsidP="00D746E2">
      <w:pPr>
        <w:spacing w:line="240" w:lineRule="auto"/>
        <w:ind w:left="1420" w:hanging="1420"/>
        <w:rPr>
          <w:rFonts w:cstheme="minorHAnsi"/>
          <w:bCs/>
          <w:sz w:val="24"/>
          <w:szCs w:val="24"/>
        </w:rPr>
      </w:pPr>
      <w:r w:rsidRPr="00D40749">
        <w:rPr>
          <w:rFonts w:cstheme="minorHAnsi"/>
          <w:b/>
          <w:sz w:val="24"/>
          <w:szCs w:val="24"/>
        </w:rPr>
        <w:t>AUTORISE</w:t>
      </w:r>
      <w:r w:rsidR="00D746E2">
        <w:rPr>
          <w:rFonts w:cstheme="minorHAnsi"/>
          <w:b/>
          <w:sz w:val="24"/>
          <w:szCs w:val="24"/>
        </w:rPr>
        <w:tab/>
      </w:r>
      <w:r w:rsidRPr="00D746E2">
        <w:rPr>
          <w:rFonts w:cstheme="minorHAnsi"/>
          <w:bCs/>
          <w:sz w:val="24"/>
          <w:szCs w:val="24"/>
        </w:rPr>
        <w:t>Mme Le Maire</w:t>
      </w:r>
      <w:r w:rsidR="00D746E2" w:rsidRPr="00D746E2">
        <w:rPr>
          <w:rFonts w:cstheme="minorHAnsi"/>
          <w:bCs/>
          <w:sz w:val="24"/>
          <w:szCs w:val="24"/>
        </w:rPr>
        <w:t xml:space="preserve"> </w:t>
      </w:r>
      <w:r w:rsidRPr="00D746E2">
        <w:rPr>
          <w:rFonts w:cstheme="minorHAnsi"/>
          <w:bCs/>
          <w:sz w:val="24"/>
          <w:szCs w:val="24"/>
        </w:rPr>
        <w:t>à</w:t>
      </w:r>
      <w:r w:rsidRPr="00D40749">
        <w:rPr>
          <w:rFonts w:cstheme="minorHAnsi"/>
          <w:bCs/>
          <w:sz w:val="24"/>
          <w:szCs w:val="24"/>
        </w:rPr>
        <w:t xml:space="preserve"> signer et transmettre toutes pièces de nature administrative, technique ou financière, nécessaire à l’exécution de la présente délibération.</w:t>
      </w:r>
    </w:p>
    <w:p w14:paraId="50161AD5" w14:textId="445D9610" w:rsidR="00D746E2" w:rsidRPr="00C25BD2" w:rsidRDefault="00D746E2" w:rsidP="00D746E2">
      <w:pPr>
        <w:spacing w:after="0" w:line="240" w:lineRule="auto"/>
        <w:ind w:left="3540" w:right="-286"/>
        <w:jc w:val="both"/>
        <w:rPr>
          <w:rFonts w:eastAsia="Times New Roman" w:cs="Calibri"/>
          <w:b/>
          <w:sz w:val="24"/>
          <w:szCs w:val="24"/>
        </w:rPr>
      </w:pPr>
      <w:r w:rsidRPr="004833B0">
        <w:rPr>
          <w:rFonts w:cstheme="minorHAnsi"/>
          <w:b/>
          <w:sz w:val="24"/>
          <w:szCs w:val="24"/>
        </w:rPr>
        <w:t xml:space="preserve">ADOPTE A </w:t>
      </w:r>
      <w:r w:rsidR="00E47762">
        <w:rPr>
          <w:rFonts w:eastAsia="Times New Roman" w:cs="Calibri"/>
          <w:b/>
          <w:sz w:val="24"/>
          <w:szCs w:val="24"/>
        </w:rPr>
        <w:t>L’UNANIMITE</w:t>
      </w:r>
    </w:p>
    <w:p w14:paraId="760520B1" w14:textId="3DC4235B" w:rsidR="00D40749" w:rsidRDefault="00D40749" w:rsidP="00A47A58">
      <w:pPr>
        <w:spacing w:after="0" w:line="240" w:lineRule="auto"/>
        <w:ind w:left="1418" w:hanging="1418"/>
        <w:jc w:val="both"/>
        <w:rPr>
          <w:rFonts w:ascii="Calibri" w:hAnsi="Calibri" w:cs="Calibri"/>
          <w:sz w:val="24"/>
          <w:szCs w:val="24"/>
        </w:rPr>
      </w:pPr>
    </w:p>
    <w:p w14:paraId="4D9E44D4" w14:textId="4BC356E6" w:rsidR="002E3FBB" w:rsidRDefault="002E3FBB" w:rsidP="00A47A58">
      <w:pPr>
        <w:spacing w:after="0" w:line="240" w:lineRule="auto"/>
        <w:ind w:left="1418" w:hanging="1418"/>
        <w:jc w:val="both"/>
        <w:rPr>
          <w:rFonts w:ascii="Calibri" w:hAnsi="Calibri" w:cs="Calibri"/>
          <w:sz w:val="24"/>
          <w:szCs w:val="24"/>
        </w:rPr>
      </w:pPr>
    </w:p>
    <w:p w14:paraId="1FE9A640" w14:textId="6C502D00" w:rsidR="002E3FBB" w:rsidRDefault="002E3FBB" w:rsidP="00A47A58">
      <w:pPr>
        <w:spacing w:after="0" w:line="240" w:lineRule="auto"/>
        <w:ind w:left="1418" w:hanging="1418"/>
        <w:jc w:val="both"/>
        <w:rPr>
          <w:rFonts w:ascii="Calibri" w:hAnsi="Calibri" w:cs="Calibri"/>
          <w:sz w:val="24"/>
          <w:szCs w:val="24"/>
        </w:rPr>
      </w:pPr>
    </w:p>
    <w:p w14:paraId="074B756A" w14:textId="06B3EA09" w:rsidR="007A5A5E" w:rsidRPr="002843DB" w:rsidRDefault="007A5A5E" w:rsidP="007A5A5E">
      <w:pPr>
        <w:spacing w:after="0" w:line="240" w:lineRule="auto"/>
        <w:ind w:left="1418" w:hanging="1418"/>
        <w:jc w:val="both"/>
        <w:rPr>
          <w:b/>
          <w:caps/>
          <w:sz w:val="24"/>
          <w:szCs w:val="24"/>
        </w:rPr>
      </w:pPr>
      <w:r w:rsidRPr="002843DB">
        <w:rPr>
          <w:b/>
          <w:caps/>
          <w:sz w:val="24"/>
          <w:szCs w:val="24"/>
        </w:rPr>
        <w:t>D-202</w:t>
      </w:r>
      <w:r>
        <w:rPr>
          <w:b/>
          <w:caps/>
          <w:sz w:val="24"/>
          <w:szCs w:val="24"/>
        </w:rPr>
        <w:t>3</w:t>
      </w:r>
      <w:r w:rsidRPr="002843DB">
        <w:rPr>
          <w:b/>
          <w:caps/>
          <w:sz w:val="24"/>
          <w:szCs w:val="24"/>
        </w:rPr>
        <w:t>-2</w:t>
      </w:r>
      <w:r>
        <w:rPr>
          <w:b/>
          <w:caps/>
          <w:sz w:val="24"/>
          <w:szCs w:val="24"/>
        </w:rPr>
        <w:t>8</w:t>
      </w:r>
      <w:r w:rsidRPr="002843DB">
        <w:rPr>
          <w:b/>
          <w:caps/>
          <w:sz w:val="24"/>
          <w:szCs w:val="24"/>
        </w:rPr>
        <w:tab/>
      </w:r>
      <w:r w:rsidRPr="002843DB">
        <w:rPr>
          <w:b/>
          <w:caps/>
          <w:sz w:val="24"/>
          <w:szCs w:val="24"/>
          <w:u w:val="single"/>
        </w:rPr>
        <w:t>Création d</w:t>
      </w:r>
      <w:r>
        <w:rPr>
          <w:b/>
          <w:caps/>
          <w:sz w:val="24"/>
          <w:szCs w:val="24"/>
          <w:u w:val="single"/>
        </w:rPr>
        <w:t>’UN</w:t>
      </w:r>
      <w:r w:rsidRPr="002843DB">
        <w:rPr>
          <w:b/>
          <w:caps/>
          <w:sz w:val="24"/>
          <w:szCs w:val="24"/>
          <w:u w:val="single"/>
        </w:rPr>
        <w:t xml:space="preserve"> </w:t>
      </w:r>
      <w:r>
        <w:rPr>
          <w:b/>
          <w:caps/>
          <w:sz w:val="24"/>
          <w:szCs w:val="24"/>
          <w:u w:val="single"/>
        </w:rPr>
        <w:t>emploi d’ACCROISSEMENT TEMPORAIRE D’ACTIVITE</w:t>
      </w:r>
    </w:p>
    <w:p w14:paraId="752B057E" w14:textId="0E7E9FB9" w:rsidR="00D40749" w:rsidRDefault="00D40749" w:rsidP="00A47A58">
      <w:pPr>
        <w:spacing w:after="0" w:line="240" w:lineRule="auto"/>
        <w:ind w:left="1418" w:hanging="1418"/>
        <w:jc w:val="both"/>
        <w:rPr>
          <w:rFonts w:ascii="Calibri" w:hAnsi="Calibri" w:cs="Calibri"/>
          <w:sz w:val="24"/>
          <w:szCs w:val="24"/>
        </w:rPr>
      </w:pPr>
    </w:p>
    <w:p w14:paraId="01A0EFA3" w14:textId="77777777" w:rsidR="003C09F4" w:rsidRPr="00582774" w:rsidRDefault="003C09F4" w:rsidP="003C09F4">
      <w:pPr>
        <w:spacing w:after="0" w:line="240" w:lineRule="auto"/>
        <w:ind w:left="1418" w:hanging="1418"/>
        <w:jc w:val="both"/>
        <w:rPr>
          <w:b/>
          <w:sz w:val="24"/>
          <w:szCs w:val="24"/>
        </w:rPr>
      </w:pPr>
      <w:r w:rsidRPr="00582774">
        <w:rPr>
          <w:b/>
          <w:sz w:val="24"/>
          <w:szCs w:val="24"/>
        </w:rPr>
        <w:t>Rapporteur :</w:t>
      </w:r>
      <w:r w:rsidRPr="00582774">
        <w:rPr>
          <w:b/>
          <w:sz w:val="24"/>
          <w:szCs w:val="24"/>
        </w:rPr>
        <w:tab/>
        <w:t>Virginie MUHR, Maire</w:t>
      </w:r>
    </w:p>
    <w:p w14:paraId="2AC233E1" w14:textId="1615F57E" w:rsidR="00D40749" w:rsidRDefault="00D40749" w:rsidP="00A47A58">
      <w:pPr>
        <w:spacing w:after="0" w:line="240" w:lineRule="auto"/>
        <w:ind w:left="1418" w:hanging="1418"/>
        <w:jc w:val="both"/>
        <w:rPr>
          <w:rFonts w:ascii="Calibri" w:hAnsi="Calibri" w:cs="Calibri"/>
          <w:sz w:val="24"/>
          <w:szCs w:val="24"/>
        </w:rPr>
      </w:pPr>
    </w:p>
    <w:p w14:paraId="63779BDE" w14:textId="261397C7" w:rsidR="003C09F4" w:rsidRDefault="003C09F4" w:rsidP="003C09F4">
      <w:pPr>
        <w:spacing w:after="0" w:line="240" w:lineRule="auto"/>
        <w:jc w:val="both"/>
        <w:rPr>
          <w:rFonts w:ascii="Calibri" w:hAnsi="Calibri" w:cs="Calibri"/>
          <w:sz w:val="24"/>
          <w:szCs w:val="24"/>
        </w:rPr>
      </w:pPr>
      <w:r>
        <w:rPr>
          <w:rFonts w:ascii="Calibri" w:hAnsi="Calibri" w:cs="Calibri"/>
          <w:sz w:val="24"/>
          <w:szCs w:val="24"/>
        </w:rPr>
        <w:lastRenderedPageBreak/>
        <w:t>Afin de palier à l’absence d’un agent technique et en raison du surcroit d’activité au printemps, Mme le Maire propose la création d’un emploi d’accroissement temporaire d’activité contractuel à temps non complet</w:t>
      </w:r>
      <w:r w:rsidR="00A01CA2">
        <w:rPr>
          <w:rFonts w:ascii="Calibri" w:hAnsi="Calibri" w:cs="Calibri"/>
          <w:sz w:val="24"/>
          <w:szCs w:val="24"/>
        </w:rPr>
        <w:t>,</w:t>
      </w:r>
      <w:r>
        <w:rPr>
          <w:rFonts w:ascii="Calibri" w:hAnsi="Calibri" w:cs="Calibri"/>
          <w:sz w:val="24"/>
          <w:szCs w:val="24"/>
        </w:rPr>
        <w:t xml:space="preserve"> à raison de 8h par semaine</w:t>
      </w:r>
      <w:r w:rsidR="002E4205">
        <w:rPr>
          <w:rFonts w:ascii="Calibri" w:hAnsi="Calibri" w:cs="Calibri"/>
          <w:sz w:val="24"/>
          <w:szCs w:val="24"/>
        </w:rPr>
        <w:t xml:space="preserve"> à compter du 1</w:t>
      </w:r>
      <w:r w:rsidR="002E4205" w:rsidRPr="002E4205">
        <w:rPr>
          <w:rFonts w:ascii="Calibri" w:hAnsi="Calibri" w:cs="Calibri"/>
          <w:sz w:val="24"/>
          <w:szCs w:val="24"/>
          <w:vertAlign w:val="superscript"/>
        </w:rPr>
        <w:t>er</w:t>
      </w:r>
      <w:r w:rsidR="002E4205">
        <w:rPr>
          <w:rFonts w:ascii="Calibri" w:hAnsi="Calibri" w:cs="Calibri"/>
          <w:sz w:val="24"/>
          <w:szCs w:val="24"/>
        </w:rPr>
        <w:t xml:space="preserve"> avril 2023.</w:t>
      </w:r>
    </w:p>
    <w:p w14:paraId="62C1071C" w14:textId="1D881EAF" w:rsidR="003C09F4" w:rsidRDefault="003C09F4" w:rsidP="00DA254D">
      <w:pPr>
        <w:spacing w:after="0" w:line="240" w:lineRule="auto"/>
        <w:ind w:left="1418" w:hanging="1418"/>
        <w:jc w:val="both"/>
        <w:rPr>
          <w:rFonts w:ascii="Calibri" w:hAnsi="Calibri" w:cs="Calibri"/>
          <w:sz w:val="24"/>
          <w:szCs w:val="24"/>
        </w:rPr>
      </w:pPr>
    </w:p>
    <w:p w14:paraId="5EBCA907" w14:textId="06AD6323" w:rsidR="003C09F4" w:rsidRPr="00A01CA2" w:rsidRDefault="003C09F4" w:rsidP="00DA254D">
      <w:pPr>
        <w:spacing w:after="0"/>
        <w:jc w:val="both"/>
        <w:rPr>
          <w:rFonts w:cstheme="minorHAnsi"/>
          <w:sz w:val="24"/>
          <w:szCs w:val="24"/>
        </w:rPr>
      </w:pPr>
      <w:r w:rsidRPr="00A01CA2">
        <w:rPr>
          <w:rFonts w:cstheme="minorHAnsi"/>
          <w:sz w:val="24"/>
          <w:szCs w:val="24"/>
        </w:rPr>
        <w:t>Les attributions consisteront à :</w:t>
      </w:r>
    </w:p>
    <w:p w14:paraId="44C0F747" w14:textId="6E80DA02" w:rsidR="003C09F4" w:rsidRPr="00A01CA2" w:rsidRDefault="003C09F4" w:rsidP="00DA254D">
      <w:pPr>
        <w:pStyle w:val="Paragraphedeliste"/>
        <w:numPr>
          <w:ilvl w:val="0"/>
          <w:numId w:val="19"/>
        </w:numPr>
        <w:jc w:val="both"/>
        <w:rPr>
          <w:rFonts w:asciiTheme="minorHAnsi" w:hAnsiTheme="minorHAnsi" w:cstheme="minorHAnsi"/>
          <w:sz w:val="24"/>
          <w:szCs w:val="24"/>
        </w:rPr>
      </w:pPr>
      <w:r w:rsidRPr="00A01CA2">
        <w:rPr>
          <w:rFonts w:asciiTheme="minorHAnsi" w:hAnsiTheme="minorHAnsi" w:cstheme="minorHAnsi"/>
          <w:sz w:val="24"/>
          <w:szCs w:val="24"/>
        </w:rPr>
        <w:t>Aide à l’entretien des espaces verts</w:t>
      </w:r>
    </w:p>
    <w:p w14:paraId="6DEED20E" w14:textId="20BEDF09" w:rsidR="003C09F4" w:rsidRPr="00A01CA2" w:rsidRDefault="00A01CA2" w:rsidP="00DA254D">
      <w:pPr>
        <w:pStyle w:val="Paragraphedeliste"/>
        <w:numPr>
          <w:ilvl w:val="0"/>
          <w:numId w:val="19"/>
        </w:numPr>
        <w:jc w:val="both"/>
        <w:rPr>
          <w:rFonts w:asciiTheme="minorHAnsi" w:hAnsiTheme="minorHAnsi" w:cstheme="minorHAnsi"/>
          <w:sz w:val="24"/>
          <w:szCs w:val="24"/>
        </w:rPr>
      </w:pPr>
      <w:r w:rsidRPr="00A01CA2">
        <w:rPr>
          <w:rFonts w:asciiTheme="minorHAnsi" w:hAnsiTheme="minorHAnsi" w:cstheme="minorHAnsi"/>
          <w:sz w:val="24"/>
          <w:szCs w:val="24"/>
        </w:rPr>
        <w:t>Plantation, tonte, balayage</w:t>
      </w:r>
    </w:p>
    <w:p w14:paraId="091E2A0A" w14:textId="755B175B" w:rsidR="00A01CA2" w:rsidRPr="00A01CA2" w:rsidRDefault="00A01CA2" w:rsidP="00DA254D">
      <w:pPr>
        <w:pStyle w:val="Paragraphedeliste"/>
        <w:numPr>
          <w:ilvl w:val="0"/>
          <w:numId w:val="19"/>
        </w:numPr>
        <w:jc w:val="both"/>
        <w:rPr>
          <w:rFonts w:asciiTheme="minorHAnsi" w:hAnsiTheme="minorHAnsi" w:cstheme="minorHAnsi"/>
          <w:sz w:val="24"/>
          <w:szCs w:val="24"/>
        </w:rPr>
      </w:pPr>
      <w:r w:rsidRPr="00A01CA2">
        <w:rPr>
          <w:rFonts w:asciiTheme="minorHAnsi" w:hAnsiTheme="minorHAnsi" w:cstheme="minorHAnsi"/>
          <w:sz w:val="24"/>
          <w:szCs w:val="24"/>
        </w:rPr>
        <w:t>Divers travaux en fonction des besoins du service</w:t>
      </w:r>
    </w:p>
    <w:p w14:paraId="0A0DF2E6" w14:textId="564CB74B" w:rsidR="003C09F4" w:rsidRPr="00A01CA2" w:rsidRDefault="003C09F4" w:rsidP="00DA254D">
      <w:pPr>
        <w:spacing w:after="0" w:line="240" w:lineRule="auto"/>
        <w:ind w:left="1418" w:hanging="1418"/>
        <w:jc w:val="both"/>
        <w:rPr>
          <w:rFonts w:cstheme="minorHAnsi"/>
          <w:sz w:val="24"/>
          <w:szCs w:val="24"/>
        </w:rPr>
      </w:pPr>
    </w:p>
    <w:p w14:paraId="09F30DC4" w14:textId="6CD3FFA5" w:rsidR="00DA254D" w:rsidRPr="00C9299A" w:rsidRDefault="000A3112" w:rsidP="00DA254D">
      <w:pPr>
        <w:spacing w:after="0"/>
        <w:jc w:val="both"/>
        <w:rPr>
          <w:rFonts w:cstheme="minorHAnsi"/>
          <w:b/>
          <w:sz w:val="24"/>
          <w:szCs w:val="24"/>
        </w:rPr>
      </w:pPr>
      <w:r w:rsidRPr="00C9299A">
        <w:rPr>
          <w:rFonts w:cstheme="minorHAnsi"/>
          <w:b/>
          <w:sz w:val="24"/>
          <w:szCs w:val="24"/>
        </w:rPr>
        <w:t>LE CONSEIL MUNICIPAL</w:t>
      </w:r>
      <w:r w:rsidR="00DA254D" w:rsidRPr="00C9299A">
        <w:rPr>
          <w:rFonts w:cstheme="minorHAnsi"/>
          <w:b/>
          <w:sz w:val="24"/>
          <w:szCs w:val="24"/>
        </w:rPr>
        <w:t>, a</w:t>
      </w:r>
      <w:r w:rsidR="003C09F4" w:rsidRPr="00C9299A">
        <w:rPr>
          <w:rFonts w:cstheme="minorHAnsi"/>
          <w:b/>
          <w:sz w:val="24"/>
          <w:szCs w:val="24"/>
        </w:rPr>
        <w:t xml:space="preserve">près en avoir délibéré, </w:t>
      </w:r>
    </w:p>
    <w:p w14:paraId="691C9297" w14:textId="77777777" w:rsidR="00DA254D" w:rsidRPr="00C9299A" w:rsidRDefault="00DA254D" w:rsidP="00DA254D">
      <w:pPr>
        <w:spacing w:after="0"/>
        <w:jc w:val="both"/>
        <w:rPr>
          <w:rFonts w:cstheme="minorHAnsi"/>
          <w:sz w:val="24"/>
          <w:szCs w:val="24"/>
        </w:rPr>
      </w:pPr>
    </w:p>
    <w:p w14:paraId="00969CDE" w14:textId="1F89339B" w:rsidR="003C09F4" w:rsidRDefault="00DA254D" w:rsidP="00DA254D">
      <w:pPr>
        <w:spacing w:after="0"/>
        <w:ind w:left="1136" w:hanging="1136"/>
        <w:jc w:val="both"/>
        <w:rPr>
          <w:rFonts w:cstheme="minorHAnsi"/>
          <w:sz w:val="24"/>
          <w:szCs w:val="24"/>
        </w:rPr>
      </w:pPr>
      <w:r w:rsidRPr="00C9299A">
        <w:rPr>
          <w:rFonts w:cstheme="minorHAnsi"/>
          <w:b/>
          <w:sz w:val="24"/>
          <w:szCs w:val="24"/>
        </w:rPr>
        <w:t>DECIDE</w:t>
      </w:r>
      <w:r w:rsidRPr="00C9299A">
        <w:rPr>
          <w:rFonts w:cstheme="minorHAnsi"/>
          <w:sz w:val="24"/>
          <w:szCs w:val="24"/>
        </w:rPr>
        <w:tab/>
      </w:r>
      <w:r w:rsidR="003C09F4" w:rsidRPr="00C9299A">
        <w:rPr>
          <w:rFonts w:cstheme="minorHAnsi"/>
          <w:sz w:val="24"/>
          <w:szCs w:val="24"/>
        </w:rPr>
        <w:t>la création d’un emploi de</w:t>
      </w:r>
      <w:r w:rsidRPr="00C9299A">
        <w:rPr>
          <w:rFonts w:cstheme="minorHAnsi"/>
          <w:sz w:val="24"/>
          <w:szCs w:val="24"/>
        </w:rPr>
        <w:t xml:space="preserve"> d’accroissement temporaire d’activité à temps non complet</w:t>
      </w:r>
      <w:r w:rsidR="003C09F4" w:rsidRPr="00C9299A">
        <w:rPr>
          <w:rFonts w:cstheme="minorHAnsi"/>
          <w:sz w:val="24"/>
          <w:szCs w:val="24"/>
        </w:rPr>
        <w:t>, en qualité de contractuel.</w:t>
      </w:r>
    </w:p>
    <w:p w14:paraId="6D8D7ED3" w14:textId="77777777" w:rsidR="00C9299A" w:rsidRPr="00C9299A" w:rsidRDefault="00C9299A" w:rsidP="00DA254D">
      <w:pPr>
        <w:spacing w:after="0"/>
        <w:ind w:left="1136" w:hanging="1136"/>
        <w:jc w:val="both"/>
        <w:rPr>
          <w:rFonts w:eastAsia="Times New Roman" w:cstheme="minorHAnsi"/>
          <w:sz w:val="24"/>
          <w:szCs w:val="24"/>
        </w:rPr>
      </w:pPr>
    </w:p>
    <w:p w14:paraId="77518CA4" w14:textId="36C530DD" w:rsidR="003C09F4" w:rsidRPr="00C9299A" w:rsidRDefault="003C09F4" w:rsidP="00DA254D">
      <w:pPr>
        <w:spacing w:after="0"/>
        <w:jc w:val="both"/>
        <w:rPr>
          <w:rFonts w:cstheme="minorHAnsi"/>
          <w:sz w:val="24"/>
          <w:szCs w:val="24"/>
        </w:rPr>
      </w:pPr>
      <w:r w:rsidRPr="00C9299A">
        <w:rPr>
          <w:rFonts w:cstheme="minorHAnsi"/>
          <w:sz w:val="24"/>
          <w:szCs w:val="24"/>
        </w:rPr>
        <w:t xml:space="preserve">La durée hebdomadaire de service est fixée à </w:t>
      </w:r>
      <w:r w:rsidR="00DA254D" w:rsidRPr="00C9299A">
        <w:rPr>
          <w:rFonts w:cstheme="minorHAnsi"/>
          <w:sz w:val="24"/>
          <w:szCs w:val="24"/>
        </w:rPr>
        <w:t>8</w:t>
      </w:r>
      <w:r w:rsidRPr="00C9299A">
        <w:rPr>
          <w:rFonts w:cstheme="minorHAnsi"/>
          <w:sz w:val="24"/>
          <w:szCs w:val="24"/>
        </w:rPr>
        <w:t>/35e.</w:t>
      </w:r>
    </w:p>
    <w:p w14:paraId="0E8D6153" w14:textId="77777777" w:rsidR="003C09F4" w:rsidRPr="00C9299A" w:rsidRDefault="003C09F4" w:rsidP="00DA254D">
      <w:pPr>
        <w:spacing w:after="0"/>
        <w:jc w:val="both"/>
        <w:rPr>
          <w:rFonts w:cstheme="minorHAnsi"/>
          <w:sz w:val="24"/>
          <w:szCs w:val="24"/>
        </w:rPr>
      </w:pPr>
    </w:p>
    <w:p w14:paraId="60DB5670" w14:textId="75998873" w:rsidR="003C09F4" w:rsidRPr="00C9299A" w:rsidRDefault="003C09F4" w:rsidP="00DA254D">
      <w:pPr>
        <w:spacing w:after="0"/>
        <w:jc w:val="both"/>
        <w:rPr>
          <w:rFonts w:cstheme="minorHAnsi"/>
          <w:sz w:val="24"/>
          <w:szCs w:val="24"/>
        </w:rPr>
      </w:pPr>
      <w:r w:rsidRPr="00C9299A">
        <w:rPr>
          <w:rFonts w:cstheme="minorHAnsi"/>
          <w:sz w:val="24"/>
          <w:szCs w:val="24"/>
        </w:rPr>
        <w:t xml:space="preserve">La rémunération se fera sur la base de l’indice brut : </w:t>
      </w:r>
      <w:r w:rsidR="00582774">
        <w:rPr>
          <w:rFonts w:cstheme="minorHAnsi"/>
          <w:sz w:val="24"/>
          <w:szCs w:val="24"/>
        </w:rPr>
        <w:t>460</w:t>
      </w:r>
      <w:r w:rsidRPr="00C9299A">
        <w:rPr>
          <w:rFonts w:cstheme="minorHAnsi"/>
          <w:sz w:val="24"/>
          <w:szCs w:val="24"/>
        </w:rPr>
        <w:t xml:space="preserve">, indice majoré : </w:t>
      </w:r>
      <w:r w:rsidR="00582774">
        <w:rPr>
          <w:rFonts w:cstheme="minorHAnsi"/>
          <w:sz w:val="24"/>
          <w:szCs w:val="24"/>
        </w:rPr>
        <w:t>403</w:t>
      </w:r>
    </w:p>
    <w:p w14:paraId="4E670CE3" w14:textId="77777777" w:rsidR="00DA254D" w:rsidRPr="00C9299A" w:rsidRDefault="00DA254D" w:rsidP="00DA254D">
      <w:pPr>
        <w:spacing w:after="0"/>
        <w:jc w:val="both"/>
        <w:rPr>
          <w:rFonts w:cstheme="minorHAnsi"/>
          <w:sz w:val="24"/>
          <w:szCs w:val="24"/>
        </w:rPr>
      </w:pPr>
    </w:p>
    <w:p w14:paraId="0E1C4B2C" w14:textId="77777777" w:rsidR="003C09F4" w:rsidRPr="00C9299A" w:rsidRDefault="003C09F4" w:rsidP="003C09F4">
      <w:pPr>
        <w:jc w:val="both"/>
        <w:rPr>
          <w:rFonts w:cstheme="minorHAnsi"/>
          <w:sz w:val="24"/>
          <w:szCs w:val="24"/>
        </w:rPr>
      </w:pPr>
      <w:r w:rsidRPr="00C9299A">
        <w:rPr>
          <w:rFonts w:cstheme="minorHAnsi"/>
          <w:sz w:val="24"/>
          <w:szCs w:val="24"/>
        </w:rPr>
        <w:t>Le contrat d’engagement sera établi sur les bases de l’application de l’article 3, 1° de la loi du 26 janvier 1984 modifié pour faire face à un :</w:t>
      </w:r>
    </w:p>
    <w:p w14:paraId="21E0CE2B" w14:textId="47D69CA6" w:rsidR="00E47762" w:rsidRPr="00C9299A" w:rsidRDefault="003C09F4" w:rsidP="003C09F4">
      <w:pPr>
        <w:tabs>
          <w:tab w:val="left" w:pos="1701"/>
        </w:tabs>
        <w:rPr>
          <w:rFonts w:cstheme="minorHAnsi"/>
          <w:sz w:val="24"/>
          <w:szCs w:val="24"/>
        </w:rPr>
      </w:pPr>
      <w:r w:rsidRPr="00C9299A">
        <w:rPr>
          <w:rFonts w:cstheme="minorHAnsi"/>
          <w:b/>
          <w:sz w:val="24"/>
          <w:szCs w:val="24"/>
        </w:rPr>
        <w:t>Accroissement temporaire d’activité</w:t>
      </w:r>
      <w:r w:rsidRPr="00C9299A">
        <w:rPr>
          <w:rFonts w:cstheme="minorHAnsi"/>
          <w:sz w:val="24"/>
          <w:szCs w:val="24"/>
        </w:rPr>
        <w:t xml:space="preserve"> :</w:t>
      </w:r>
      <w:r w:rsidRPr="00C9299A">
        <w:rPr>
          <w:rFonts w:cstheme="minorHAnsi"/>
          <w:sz w:val="24"/>
          <w:szCs w:val="24"/>
        </w:rPr>
        <w:tab/>
        <w:t>12 mois pendant une même période de 18 mois.</w:t>
      </w:r>
    </w:p>
    <w:p w14:paraId="5416AE88" w14:textId="77777777" w:rsidR="00DA254D" w:rsidRPr="00C9299A" w:rsidRDefault="00DA254D" w:rsidP="00DA254D">
      <w:pPr>
        <w:spacing w:after="0" w:line="240" w:lineRule="auto"/>
        <w:ind w:left="3540" w:right="-286"/>
        <w:jc w:val="both"/>
        <w:rPr>
          <w:rFonts w:cstheme="minorHAnsi"/>
          <w:b/>
          <w:sz w:val="24"/>
          <w:szCs w:val="24"/>
        </w:rPr>
      </w:pPr>
    </w:p>
    <w:p w14:paraId="6EF4C54A" w14:textId="5552B901" w:rsidR="00DA254D" w:rsidRPr="00C9299A" w:rsidRDefault="00DA254D" w:rsidP="00DA254D">
      <w:pPr>
        <w:spacing w:after="0" w:line="240" w:lineRule="auto"/>
        <w:ind w:left="3540" w:right="-286"/>
        <w:jc w:val="both"/>
        <w:rPr>
          <w:rFonts w:eastAsia="Times New Roman" w:cstheme="minorHAnsi"/>
          <w:b/>
          <w:sz w:val="24"/>
          <w:szCs w:val="24"/>
        </w:rPr>
      </w:pPr>
      <w:r w:rsidRPr="00C9299A">
        <w:rPr>
          <w:rFonts w:cstheme="minorHAnsi"/>
          <w:b/>
          <w:sz w:val="24"/>
          <w:szCs w:val="24"/>
        </w:rPr>
        <w:t xml:space="preserve">ADOPTE A </w:t>
      </w:r>
      <w:r w:rsidR="00E47762">
        <w:rPr>
          <w:rFonts w:eastAsia="Times New Roman" w:cs="Calibri"/>
          <w:b/>
          <w:sz w:val="24"/>
          <w:szCs w:val="24"/>
        </w:rPr>
        <w:t>L’UNANIMITE</w:t>
      </w:r>
    </w:p>
    <w:p w14:paraId="512E5471" w14:textId="7D1EFB49" w:rsidR="003C09F4" w:rsidRDefault="003C09F4" w:rsidP="00E47762">
      <w:pPr>
        <w:spacing w:after="0"/>
        <w:rPr>
          <w:rFonts w:cstheme="minorHAnsi"/>
          <w:sz w:val="24"/>
          <w:szCs w:val="24"/>
        </w:rPr>
      </w:pPr>
    </w:p>
    <w:p w14:paraId="289B2C50" w14:textId="77777777" w:rsidR="00E47762" w:rsidRDefault="00E47762" w:rsidP="00E47762">
      <w:pPr>
        <w:spacing w:after="0"/>
        <w:rPr>
          <w:rFonts w:cstheme="minorHAnsi"/>
          <w:sz w:val="24"/>
          <w:szCs w:val="24"/>
        </w:rPr>
      </w:pPr>
    </w:p>
    <w:p w14:paraId="775B1AC5" w14:textId="77777777" w:rsidR="00E47762" w:rsidRPr="00C9299A" w:rsidRDefault="00E47762" w:rsidP="00E47762">
      <w:pPr>
        <w:spacing w:after="0"/>
        <w:rPr>
          <w:rFonts w:cstheme="minorHAnsi"/>
          <w:sz w:val="24"/>
          <w:szCs w:val="24"/>
        </w:rPr>
      </w:pPr>
    </w:p>
    <w:p w14:paraId="69B600BE" w14:textId="08951FF7" w:rsidR="00A47A58" w:rsidRPr="002843DB" w:rsidRDefault="00A47A58" w:rsidP="00A47A58">
      <w:pPr>
        <w:spacing w:after="0" w:line="240" w:lineRule="auto"/>
        <w:ind w:left="1418" w:hanging="1418"/>
        <w:jc w:val="both"/>
        <w:rPr>
          <w:b/>
          <w:caps/>
          <w:sz w:val="24"/>
          <w:szCs w:val="24"/>
        </w:rPr>
      </w:pPr>
      <w:r w:rsidRPr="002843DB">
        <w:rPr>
          <w:b/>
          <w:caps/>
          <w:sz w:val="24"/>
          <w:szCs w:val="24"/>
        </w:rPr>
        <w:t>D-2022-2</w:t>
      </w:r>
      <w:r w:rsidR="00DA254D">
        <w:rPr>
          <w:b/>
          <w:caps/>
          <w:sz w:val="24"/>
          <w:szCs w:val="24"/>
        </w:rPr>
        <w:t>9</w:t>
      </w:r>
      <w:r w:rsidRPr="002843DB">
        <w:rPr>
          <w:b/>
          <w:caps/>
          <w:sz w:val="24"/>
          <w:szCs w:val="24"/>
        </w:rPr>
        <w:tab/>
      </w:r>
      <w:r w:rsidRPr="002843DB">
        <w:rPr>
          <w:b/>
          <w:caps/>
          <w:sz w:val="24"/>
          <w:szCs w:val="24"/>
          <w:u w:val="single"/>
        </w:rPr>
        <w:t>Création d</w:t>
      </w:r>
      <w:r w:rsidR="007A5A5E">
        <w:rPr>
          <w:b/>
          <w:caps/>
          <w:sz w:val="24"/>
          <w:szCs w:val="24"/>
          <w:u w:val="single"/>
        </w:rPr>
        <w:t xml:space="preserve">E DEUX </w:t>
      </w:r>
      <w:r w:rsidRPr="002843DB">
        <w:rPr>
          <w:b/>
          <w:caps/>
          <w:sz w:val="24"/>
          <w:szCs w:val="24"/>
          <w:u w:val="single"/>
        </w:rPr>
        <w:t>poste</w:t>
      </w:r>
      <w:r w:rsidR="007A5A5E">
        <w:rPr>
          <w:b/>
          <w:caps/>
          <w:sz w:val="24"/>
          <w:szCs w:val="24"/>
          <w:u w:val="single"/>
        </w:rPr>
        <w:t>S</w:t>
      </w:r>
      <w:r w:rsidRPr="002843DB">
        <w:rPr>
          <w:b/>
          <w:caps/>
          <w:sz w:val="24"/>
          <w:szCs w:val="24"/>
          <w:u w:val="single"/>
        </w:rPr>
        <w:t xml:space="preserve"> </w:t>
      </w:r>
      <w:r>
        <w:rPr>
          <w:b/>
          <w:caps/>
          <w:sz w:val="24"/>
          <w:szCs w:val="24"/>
          <w:u w:val="single"/>
        </w:rPr>
        <w:t>D</w:t>
      </w:r>
      <w:r w:rsidRPr="002843DB">
        <w:rPr>
          <w:b/>
          <w:caps/>
          <w:sz w:val="24"/>
          <w:szCs w:val="24"/>
          <w:u w:val="single"/>
        </w:rPr>
        <w:t>’agent</w:t>
      </w:r>
      <w:r w:rsidR="007A5A5E">
        <w:rPr>
          <w:b/>
          <w:caps/>
          <w:sz w:val="24"/>
          <w:szCs w:val="24"/>
          <w:u w:val="single"/>
        </w:rPr>
        <w:t>S</w:t>
      </w:r>
      <w:r w:rsidRPr="002843DB">
        <w:rPr>
          <w:b/>
          <w:caps/>
          <w:sz w:val="24"/>
          <w:szCs w:val="24"/>
          <w:u w:val="single"/>
        </w:rPr>
        <w:t xml:space="preserve"> saisonnier</w:t>
      </w:r>
      <w:r w:rsidR="007A5A5E">
        <w:rPr>
          <w:b/>
          <w:caps/>
          <w:sz w:val="24"/>
          <w:szCs w:val="24"/>
          <w:u w:val="single"/>
        </w:rPr>
        <w:t>S</w:t>
      </w:r>
    </w:p>
    <w:p w14:paraId="06475916" w14:textId="69087E3A" w:rsidR="00A47A58" w:rsidRDefault="00A47A58" w:rsidP="00A47A58">
      <w:pPr>
        <w:spacing w:after="0" w:line="240" w:lineRule="auto"/>
        <w:ind w:left="1412" w:hanging="1412"/>
        <w:jc w:val="both"/>
        <w:rPr>
          <w:rFonts w:eastAsia="Times New Roman"/>
          <w:sz w:val="24"/>
          <w:szCs w:val="24"/>
        </w:rPr>
      </w:pPr>
    </w:p>
    <w:p w14:paraId="05DF6D9C" w14:textId="19755240" w:rsidR="0084489A" w:rsidRPr="000A3112" w:rsidRDefault="0084489A" w:rsidP="00A47A58">
      <w:pPr>
        <w:spacing w:after="0" w:line="240" w:lineRule="auto"/>
        <w:ind w:left="1412" w:hanging="1412"/>
        <w:jc w:val="both"/>
        <w:rPr>
          <w:rFonts w:eastAsia="Times New Roman"/>
          <w:b/>
          <w:sz w:val="24"/>
          <w:szCs w:val="24"/>
        </w:rPr>
      </w:pPr>
      <w:r w:rsidRPr="000A3112">
        <w:rPr>
          <w:b/>
          <w:sz w:val="24"/>
          <w:szCs w:val="24"/>
        </w:rPr>
        <w:t>Rapporteur :</w:t>
      </w:r>
      <w:r w:rsidRPr="000A3112">
        <w:rPr>
          <w:b/>
          <w:sz w:val="24"/>
          <w:szCs w:val="24"/>
        </w:rPr>
        <w:tab/>
        <w:t>Virginie MUHR, Maire</w:t>
      </w:r>
    </w:p>
    <w:p w14:paraId="371684F1" w14:textId="77777777" w:rsidR="0084489A" w:rsidRDefault="0084489A" w:rsidP="00A47A58">
      <w:pPr>
        <w:spacing w:after="0" w:line="240" w:lineRule="auto"/>
        <w:ind w:left="1412" w:hanging="1412"/>
        <w:jc w:val="both"/>
        <w:rPr>
          <w:rFonts w:eastAsia="Times New Roman"/>
          <w:sz w:val="24"/>
          <w:szCs w:val="24"/>
        </w:rPr>
      </w:pPr>
    </w:p>
    <w:p w14:paraId="7A314F38" w14:textId="075BD509" w:rsidR="00A47A58" w:rsidRDefault="00A47A58" w:rsidP="00A47A58">
      <w:pPr>
        <w:spacing w:after="0" w:line="240" w:lineRule="auto"/>
        <w:jc w:val="both"/>
        <w:rPr>
          <w:rFonts w:eastAsia="Times New Roman"/>
          <w:sz w:val="24"/>
          <w:szCs w:val="24"/>
        </w:rPr>
      </w:pPr>
      <w:r>
        <w:rPr>
          <w:rFonts w:eastAsia="Times New Roman"/>
          <w:sz w:val="24"/>
          <w:szCs w:val="24"/>
        </w:rPr>
        <w:t xml:space="preserve">Mme le Maire expose qu’en raison du surcroît d’activités </w:t>
      </w:r>
      <w:r w:rsidR="007A5A5E">
        <w:rPr>
          <w:rFonts w:eastAsia="Times New Roman"/>
          <w:sz w:val="24"/>
          <w:szCs w:val="24"/>
        </w:rPr>
        <w:t>important au service administratif,</w:t>
      </w:r>
      <w:r>
        <w:rPr>
          <w:rFonts w:eastAsia="Times New Roman"/>
          <w:sz w:val="24"/>
          <w:szCs w:val="24"/>
        </w:rPr>
        <w:t xml:space="preserve"> il y aurait lieu de créer </w:t>
      </w:r>
      <w:r w:rsidR="00DA254D">
        <w:rPr>
          <w:rFonts w:eastAsia="Times New Roman"/>
          <w:sz w:val="24"/>
          <w:szCs w:val="24"/>
        </w:rPr>
        <w:t>deux</w:t>
      </w:r>
      <w:r>
        <w:rPr>
          <w:rFonts w:eastAsia="Times New Roman"/>
          <w:sz w:val="24"/>
          <w:szCs w:val="24"/>
        </w:rPr>
        <w:t xml:space="preserve"> emploi</w:t>
      </w:r>
      <w:r w:rsidR="00DA254D">
        <w:rPr>
          <w:rFonts w:eastAsia="Times New Roman"/>
          <w:sz w:val="24"/>
          <w:szCs w:val="24"/>
        </w:rPr>
        <w:t>s</w:t>
      </w:r>
      <w:r>
        <w:rPr>
          <w:rFonts w:eastAsia="Times New Roman"/>
          <w:sz w:val="24"/>
          <w:szCs w:val="24"/>
        </w:rPr>
        <w:t xml:space="preserve"> saisonnier</w:t>
      </w:r>
      <w:r w:rsidR="00DA254D">
        <w:rPr>
          <w:rFonts w:eastAsia="Times New Roman"/>
          <w:sz w:val="24"/>
          <w:szCs w:val="24"/>
        </w:rPr>
        <w:t>s</w:t>
      </w:r>
      <w:r>
        <w:rPr>
          <w:rFonts w:eastAsia="Times New Roman"/>
          <w:sz w:val="24"/>
          <w:szCs w:val="24"/>
        </w:rPr>
        <w:t xml:space="preserve"> à temps complet</w:t>
      </w:r>
      <w:r w:rsidR="00DA254D">
        <w:rPr>
          <w:rFonts w:eastAsia="Times New Roman"/>
          <w:sz w:val="24"/>
          <w:szCs w:val="24"/>
        </w:rPr>
        <w:t xml:space="preserve"> : le premier en juin et le second en </w:t>
      </w:r>
      <w:r>
        <w:rPr>
          <w:rFonts w:eastAsia="Times New Roman"/>
          <w:sz w:val="24"/>
          <w:szCs w:val="24"/>
        </w:rPr>
        <w:t>août 202</w:t>
      </w:r>
      <w:r w:rsidR="00DA254D">
        <w:rPr>
          <w:rFonts w:eastAsia="Times New Roman"/>
          <w:sz w:val="24"/>
          <w:szCs w:val="24"/>
        </w:rPr>
        <w:t>3</w:t>
      </w:r>
      <w:r>
        <w:rPr>
          <w:rFonts w:eastAsia="Times New Roman"/>
          <w:sz w:val="24"/>
          <w:szCs w:val="24"/>
        </w:rPr>
        <w:t xml:space="preserve">. </w:t>
      </w:r>
      <w:r w:rsidR="00DA254D">
        <w:rPr>
          <w:rFonts w:eastAsia="Times New Roman"/>
          <w:sz w:val="24"/>
          <w:szCs w:val="24"/>
        </w:rPr>
        <w:t>L</w:t>
      </w:r>
      <w:r w:rsidR="0084489A">
        <w:rPr>
          <w:rFonts w:eastAsia="Times New Roman"/>
          <w:sz w:val="24"/>
          <w:szCs w:val="24"/>
        </w:rPr>
        <w:t>a période d’activité est liée à la présence de la secrétaire générale et l</w:t>
      </w:r>
      <w:r w:rsidR="00DA254D">
        <w:rPr>
          <w:rFonts w:eastAsia="Times New Roman"/>
          <w:sz w:val="24"/>
          <w:szCs w:val="24"/>
        </w:rPr>
        <w:t xml:space="preserve">es </w:t>
      </w:r>
      <w:r>
        <w:rPr>
          <w:rFonts w:eastAsia="Times New Roman"/>
          <w:sz w:val="24"/>
          <w:szCs w:val="24"/>
        </w:rPr>
        <w:t xml:space="preserve">tâches à effectuer seront variées et en fonction des besoins du service administratif de la commune. </w:t>
      </w:r>
    </w:p>
    <w:p w14:paraId="50B91A51" w14:textId="77777777" w:rsidR="00A47A58" w:rsidRDefault="00A47A58" w:rsidP="00A47A58">
      <w:pPr>
        <w:spacing w:after="0" w:line="240" w:lineRule="auto"/>
        <w:jc w:val="both"/>
        <w:rPr>
          <w:rFonts w:eastAsia="Times New Roman"/>
          <w:sz w:val="24"/>
          <w:szCs w:val="24"/>
        </w:rPr>
      </w:pPr>
    </w:p>
    <w:p w14:paraId="683382BE" w14:textId="060BB4DB" w:rsidR="00A47A58" w:rsidRPr="00806471" w:rsidRDefault="000A3112" w:rsidP="00A47A58">
      <w:pPr>
        <w:spacing w:after="0" w:line="240" w:lineRule="auto"/>
        <w:jc w:val="both"/>
        <w:rPr>
          <w:rFonts w:eastAsia="Times New Roman"/>
          <w:b/>
          <w:sz w:val="24"/>
          <w:szCs w:val="24"/>
        </w:rPr>
      </w:pPr>
      <w:r w:rsidRPr="00806471">
        <w:rPr>
          <w:rFonts w:eastAsia="Times New Roman"/>
          <w:b/>
          <w:sz w:val="24"/>
          <w:szCs w:val="24"/>
        </w:rPr>
        <w:t xml:space="preserve">LE CONSEIL </w:t>
      </w:r>
      <w:r>
        <w:rPr>
          <w:rFonts w:eastAsia="Times New Roman"/>
          <w:b/>
          <w:sz w:val="24"/>
          <w:szCs w:val="24"/>
        </w:rPr>
        <w:t>M</w:t>
      </w:r>
      <w:r w:rsidRPr="00806471">
        <w:rPr>
          <w:rFonts w:eastAsia="Times New Roman"/>
          <w:b/>
          <w:sz w:val="24"/>
          <w:szCs w:val="24"/>
        </w:rPr>
        <w:t>UNICIPAL</w:t>
      </w:r>
      <w:r w:rsidR="00A47A58" w:rsidRPr="00806471">
        <w:rPr>
          <w:rFonts w:eastAsia="Times New Roman"/>
          <w:b/>
          <w:sz w:val="24"/>
          <w:szCs w:val="24"/>
        </w:rPr>
        <w:t>, après délibération,</w:t>
      </w:r>
    </w:p>
    <w:p w14:paraId="1B2BB3C1" w14:textId="77777777" w:rsidR="00A47A58" w:rsidRDefault="00A47A58" w:rsidP="00A47A58">
      <w:pPr>
        <w:spacing w:after="0" w:line="240" w:lineRule="auto"/>
        <w:jc w:val="both"/>
        <w:rPr>
          <w:rFonts w:eastAsia="Times New Roman"/>
          <w:sz w:val="24"/>
          <w:szCs w:val="24"/>
        </w:rPr>
      </w:pPr>
    </w:p>
    <w:p w14:paraId="769BA8D5" w14:textId="0FCEDF26" w:rsidR="00A47A58" w:rsidRDefault="00A47A58" w:rsidP="00A47A58">
      <w:pPr>
        <w:spacing w:after="0" w:line="240" w:lineRule="auto"/>
        <w:jc w:val="both"/>
        <w:rPr>
          <w:rFonts w:eastAsia="Times New Roman"/>
          <w:sz w:val="24"/>
          <w:szCs w:val="24"/>
        </w:rPr>
      </w:pPr>
      <w:r w:rsidRPr="00806471">
        <w:rPr>
          <w:rFonts w:eastAsia="Times New Roman"/>
          <w:b/>
          <w:sz w:val="24"/>
          <w:szCs w:val="24"/>
        </w:rPr>
        <w:t>DECIDE</w:t>
      </w:r>
      <w:r>
        <w:rPr>
          <w:rFonts w:eastAsia="Times New Roman"/>
          <w:sz w:val="24"/>
          <w:szCs w:val="24"/>
        </w:rPr>
        <w:tab/>
      </w:r>
      <w:r>
        <w:rPr>
          <w:rFonts w:eastAsia="Times New Roman"/>
          <w:sz w:val="24"/>
          <w:szCs w:val="24"/>
        </w:rPr>
        <w:tab/>
      </w:r>
      <w:r>
        <w:rPr>
          <w:rFonts w:eastAsia="Times New Roman"/>
          <w:sz w:val="24"/>
          <w:szCs w:val="24"/>
        </w:rPr>
        <w:tab/>
        <w:t>la création d</w:t>
      </w:r>
      <w:r w:rsidR="0084489A">
        <w:rPr>
          <w:rFonts w:eastAsia="Times New Roman"/>
          <w:sz w:val="24"/>
          <w:szCs w:val="24"/>
        </w:rPr>
        <w:t>e premier</w:t>
      </w:r>
      <w:r>
        <w:rPr>
          <w:rFonts w:eastAsia="Times New Roman"/>
          <w:sz w:val="24"/>
          <w:szCs w:val="24"/>
        </w:rPr>
        <w:t xml:space="preserve"> emploi saisonnier du </w:t>
      </w:r>
      <w:r w:rsidR="0084489A">
        <w:rPr>
          <w:rFonts w:eastAsia="Times New Roman"/>
          <w:sz w:val="24"/>
          <w:szCs w:val="24"/>
        </w:rPr>
        <w:t>12 juin au 30</w:t>
      </w:r>
      <w:r>
        <w:rPr>
          <w:rFonts w:eastAsia="Times New Roman"/>
          <w:sz w:val="24"/>
          <w:szCs w:val="24"/>
        </w:rPr>
        <w:t xml:space="preserve"> juin 202</w:t>
      </w:r>
      <w:r w:rsidR="0084489A">
        <w:rPr>
          <w:rFonts w:eastAsia="Times New Roman"/>
          <w:sz w:val="24"/>
          <w:szCs w:val="24"/>
        </w:rPr>
        <w:t>3</w:t>
      </w:r>
      <w:r>
        <w:rPr>
          <w:rFonts w:eastAsia="Times New Roman"/>
          <w:sz w:val="24"/>
          <w:szCs w:val="24"/>
        </w:rPr>
        <w:t>,</w:t>
      </w:r>
    </w:p>
    <w:p w14:paraId="74EB1A5B" w14:textId="77777777" w:rsidR="000A3112" w:rsidRDefault="000A3112" w:rsidP="0084489A">
      <w:pPr>
        <w:spacing w:after="0" w:line="240" w:lineRule="auto"/>
        <w:jc w:val="both"/>
        <w:rPr>
          <w:rFonts w:eastAsia="Times New Roman"/>
          <w:b/>
          <w:sz w:val="24"/>
          <w:szCs w:val="24"/>
        </w:rPr>
      </w:pPr>
    </w:p>
    <w:p w14:paraId="697279C7" w14:textId="4B6ECE3F" w:rsidR="0084489A" w:rsidRDefault="0084489A" w:rsidP="0084489A">
      <w:pPr>
        <w:spacing w:after="0" w:line="240" w:lineRule="auto"/>
        <w:jc w:val="both"/>
        <w:rPr>
          <w:rFonts w:eastAsia="Times New Roman"/>
          <w:sz w:val="24"/>
          <w:szCs w:val="24"/>
        </w:rPr>
      </w:pPr>
      <w:r w:rsidRPr="00806471">
        <w:rPr>
          <w:rFonts w:eastAsia="Times New Roman"/>
          <w:b/>
          <w:sz w:val="24"/>
          <w:szCs w:val="24"/>
        </w:rPr>
        <w:t>DECIDE</w:t>
      </w:r>
      <w:r>
        <w:rPr>
          <w:rFonts w:eastAsia="Times New Roman"/>
          <w:sz w:val="24"/>
          <w:szCs w:val="24"/>
        </w:rPr>
        <w:tab/>
      </w:r>
      <w:r>
        <w:rPr>
          <w:rFonts w:eastAsia="Times New Roman"/>
          <w:sz w:val="24"/>
          <w:szCs w:val="24"/>
        </w:rPr>
        <w:tab/>
      </w:r>
      <w:r>
        <w:rPr>
          <w:rFonts w:eastAsia="Times New Roman"/>
          <w:sz w:val="24"/>
          <w:szCs w:val="24"/>
        </w:rPr>
        <w:tab/>
        <w:t>la création du second emploi saisonnier du 03 août au 25 août 2023,</w:t>
      </w:r>
    </w:p>
    <w:p w14:paraId="5B9B935E" w14:textId="77777777" w:rsidR="0084489A" w:rsidRDefault="0084489A" w:rsidP="00A47A58">
      <w:pPr>
        <w:spacing w:after="0" w:line="240" w:lineRule="auto"/>
        <w:jc w:val="both"/>
        <w:rPr>
          <w:rFonts w:eastAsia="Times New Roman"/>
          <w:sz w:val="24"/>
          <w:szCs w:val="24"/>
        </w:rPr>
      </w:pPr>
    </w:p>
    <w:p w14:paraId="09F13D28" w14:textId="2F29C9BD" w:rsidR="00A47A58" w:rsidRDefault="00A47A58" w:rsidP="00A47A58">
      <w:pPr>
        <w:spacing w:after="0" w:line="240" w:lineRule="auto"/>
        <w:ind w:left="1418" w:hanging="1418"/>
        <w:jc w:val="both"/>
        <w:rPr>
          <w:rFonts w:eastAsia="Times New Roman"/>
          <w:sz w:val="24"/>
          <w:szCs w:val="24"/>
        </w:rPr>
      </w:pPr>
      <w:r w:rsidRPr="002A1346">
        <w:rPr>
          <w:rFonts w:eastAsia="Times New Roman"/>
          <w:b/>
          <w:sz w:val="24"/>
          <w:szCs w:val="24"/>
        </w:rPr>
        <w:t>DIT</w:t>
      </w:r>
      <w:r>
        <w:rPr>
          <w:rFonts w:eastAsia="Times New Roman"/>
          <w:sz w:val="24"/>
          <w:szCs w:val="24"/>
        </w:rPr>
        <w:tab/>
        <w:t xml:space="preserve">que la durée hebdomadaire de </w:t>
      </w:r>
      <w:r w:rsidR="0084489A">
        <w:rPr>
          <w:rFonts w:eastAsia="Times New Roman"/>
          <w:sz w:val="24"/>
          <w:szCs w:val="24"/>
        </w:rPr>
        <w:t xml:space="preserve">chaque </w:t>
      </w:r>
      <w:r>
        <w:rPr>
          <w:rFonts w:eastAsia="Times New Roman"/>
          <w:sz w:val="24"/>
          <w:szCs w:val="24"/>
        </w:rPr>
        <w:t>emploi sera de 35h/semaine et que la rémunération correspondra au 1</w:t>
      </w:r>
      <w:r w:rsidRPr="002A1346">
        <w:rPr>
          <w:rFonts w:eastAsia="Times New Roman"/>
          <w:sz w:val="24"/>
          <w:szCs w:val="24"/>
          <w:vertAlign w:val="superscript"/>
        </w:rPr>
        <w:t>er</w:t>
      </w:r>
      <w:r>
        <w:rPr>
          <w:rFonts w:eastAsia="Times New Roman"/>
          <w:sz w:val="24"/>
          <w:szCs w:val="24"/>
        </w:rPr>
        <w:t xml:space="preserve"> échelon du grade d’adjoint </w:t>
      </w:r>
      <w:r w:rsidR="0084489A">
        <w:rPr>
          <w:rFonts w:eastAsia="Times New Roman"/>
          <w:sz w:val="24"/>
          <w:szCs w:val="24"/>
        </w:rPr>
        <w:t>administratif</w:t>
      </w:r>
      <w:r>
        <w:rPr>
          <w:rFonts w:eastAsia="Times New Roman"/>
          <w:sz w:val="24"/>
          <w:szCs w:val="24"/>
        </w:rPr>
        <w:t>,</w:t>
      </w:r>
    </w:p>
    <w:p w14:paraId="06C3DAA3" w14:textId="77777777" w:rsidR="00A47A58" w:rsidRDefault="00A47A58" w:rsidP="00A47A58">
      <w:pPr>
        <w:spacing w:after="0" w:line="240" w:lineRule="auto"/>
        <w:jc w:val="both"/>
        <w:rPr>
          <w:rFonts w:eastAsia="Times New Roman"/>
          <w:sz w:val="24"/>
          <w:szCs w:val="24"/>
        </w:rPr>
      </w:pPr>
    </w:p>
    <w:p w14:paraId="73569FA6" w14:textId="094D8B3C" w:rsidR="0084489A" w:rsidRDefault="00A47A58" w:rsidP="00A47A58">
      <w:pPr>
        <w:spacing w:after="0" w:line="240" w:lineRule="auto"/>
        <w:ind w:left="1418" w:hanging="1418"/>
        <w:jc w:val="both"/>
        <w:rPr>
          <w:rFonts w:eastAsia="Times New Roman"/>
          <w:sz w:val="24"/>
          <w:szCs w:val="24"/>
        </w:rPr>
      </w:pPr>
      <w:r w:rsidRPr="002A1346">
        <w:rPr>
          <w:rFonts w:eastAsia="Times New Roman"/>
          <w:b/>
          <w:sz w:val="24"/>
          <w:szCs w:val="24"/>
        </w:rPr>
        <w:lastRenderedPageBreak/>
        <w:t>HABILITE</w:t>
      </w:r>
      <w:r>
        <w:rPr>
          <w:rFonts w:eastAsia="Times New Roman"/>
          <w:sz w:val="24"/>
          <w:szCs w:val="24"/>
        </w:rPr>
        <w:tab/>
      </w:r>
      <w:r w:rsidR="0084489A">
        <w:rPr>
          <w:rFonts w:eastAsia="Times New Roman"/>
          <w:sz w:val="24"/>
          <w:szCs w:val="24"/>
        </w:rPr>
        <w:t xml:space="preserve">Denise GISSELBRECHT, adjointe au Maire, </w:t>
      </w:r>
      <w:r>
        <w:rPr>
          <w:rFonts w:eastAsia="Times New Roman"/>
          <w:sz w:val="24"/>
          <w:szCs w:val="24"/>
        </w:rPr>
        <w:t>à recruter le</w:t>
      </w:r>
      <w:r w:rsidR="0084489A">
        <w:rPr>
          <w:rFonts w:eastAsia="Times New Roman"/>
          <w:sz w:val="24"/>
          <w:szCs w:val="24"/>
        </w:rPr>
        <w:t>s deux</w:t>
      </w:r>
      <w:r>
        <w:rPr>
          <w:rFonts w:eastAsia="Times New Roman"/>
          <w:sz w:val="24"/>
          <w:szCs w:val="24"/>
        </w:rPr>
        <w:t xml:space="preserve"> </w:t>
      </w:r>
      <w:r w:rsidR="0084489A">
        <w:rPr>
          <w:rFonts w:eastAsia="Times New Roman"/>
          <w:sz w:val="24"/>
          <w:szCs w:val="24"/>
        </w:rPr>
        <w:t>saisonniers,</w:t>
      </w:r>
    </w:p>
    <w:p w14:paraId="39019590" w14:textId="77777777" w:rsidR="0084489A" w:rsidRDefault="0084489A" w:rsidP="00A47A58">
      <w:pPr>
        <w:spacing w:after="0" w:line="240" w:lineRule="auto"/>
        <w:ind w:left="1418" w:hanging="1418"/>
        <w:jc w:val="both"/>
        <w:rPr>
          <w:rFonts w:eastAsia="Times New Roman"/>
          <w:sz w:val="24"/>
          <w:szCs w:val="24"/>
        </w:rPr>
      </w:pPr>
    </w:p>
    <w:p w14:paraId="22A74E0C" w14:textId="1D8D33DA" w:rsidR="00A47A58" w:rsidRDefault="0084489A" w:rsidP="00A47A58">
      <w:pPr>
        <w:spacing w:after="0" w:line="240" w:lineRule="auto"/>
        <w:ind w:left="1418" w:hanging="1418"/>
        <w:jc w:val="both"/>
        <w:rPr>
          <w:rFonts w:eastAsia="Times New Roman"/>
          <w:sz w:val="24"/>
          <w:szCs w:val="24"/>
        </w:rPr>
      </w:pPr>
      <w:r w:rsidRPr="0084489A">
        <w:rPr>
          <w:rFonts w:eastAsia="Times New Roman"/>
          <w:b/>
          <w:sz w:val="24"/>
          <w:szCs w:val="24"/>
        </w:rPr>
        <w:t>AUTORISE</w:t>
      </w:r>
      <w:r>
        <w:rPr>
          <w:rFonts w:eastAsia="Times New Roman"/>
          <w:sz w:val="24"/>
          <w:szCs w:val="24"/>
        </w:rPr>
        <w:t xml:space="preserve"> </w:t>
      </w:r>
      <w:r>
        <w:rPr>
          <w:rFonts w:eastAsia="Times New Roman"/>
          <w:sz w:val="24"/>
          <w:szCs w:val="24"/>
        </w:rPr>
        <w:tab/>
        <w:t>Denise GISSELBRECHT, adjointe au Maire,</w:t>
      </w:r>
      <w:r w:rsidR="00A47A58">
        <w:rPr>
          <w:rFonts w:eastAsia="Times New Roman"/>
          <w:sz w:val="24"/>
          <w:szCs w:val="24"/>
        </w:rPr>
        <w:t xml:space="preserve"> à signer tous les documents relatifs à ce dossier.</w:t>
      </w:r>
    </w:p>
    <w:p w14:paraId="0769E9FF" w14:textId="226C8DAB" w:rsidR="00A47A58" w:rsidRDefault="00A47A58" w:rsidP="00A47A58">
      <w:pPr>
        <w:spacing w:after="0" w:line="240" w:lineRule="auto"/>
        <w:jc w:val="both"/>
        <w:rPr>
          <w:rFonts w:eastAsia="Times New Roman"/>
          <w:sz w:val="24"/>
          <w:szCs w:val="24"/>
        </w:rPr>
      </w:pPr>
    </w:p>
    <w:p w14:paraId="3983AF37" w14:textId="6E47B956" w:rsidR="0084489A" w:rsidRDefault="0084489A" w:rsidP="0084489A">
      <w:pPr>
        <w:spacing w:after="0" w:line="240" w:lineRule="auto"/>
        <w:ind w:left="1704" w:firstLine="284"/>
        <w:jc w:val="both"/>
        <w:rPr>
          <w:rFonts w:eastAsia="Times New Roman"/>
          <w:sz w:val="24"/>
          <w:szCs w:val="24"/>
        </w:rPr>
      </w:pPr>
      <w:r w:rsidRPr="004833B0">
        <w:rPr>
          <w:rFonts w:cstheme="minorHAnsi"/>
          <w:b/>
          <w:sz w:val="24"/>
          <w:szCs w:val="24"/>
        </w:rPr>
        <w:t>ADOPTE A</w:t>
      </w:r>
      <w:r w:rsidR="00B01CC3" w:rsidRPr="004833B0">
        <w:rPr>
          <w:rFonts w:cstheme="minorHAnsi"/>
          <w:b/>
          <w:sz w:val="24"/>
          <w:szCs w:val="24"/>
        </w:rPr>
        <w:t xml:space="preserve"> </w:t>
      </w:r>
      <w:r w:rsidR="00B01CC3">
        <w:rPr>
          <w:rFonts w:eastAsia="Times New Roman" w:cs="Calibri"/>
          <w:b/>
          <w:sz w:val="24"/>
          <w:szCs w:val="24"/>
        </w:rPr>
        <w:t>L’UNANIMITE</w:t>
      </w:r>
    </w:p>
    <w:p w14:paraId="0324FF7E" w14:textId="509E1B4B" w:rsidR="0084489A" w:rsidRDefault="0084489A" w:rsidP="00A47A58">
      <w:pPr>
        <w:spacing w:after="0" w:line="240" w:lineRule="auto"/>
        <w:jc w:val="both"/>
        <w:rPr>
          <w:rFonts w:eastAsia="Times New Roman"/>
          <w:sz w:val="24"/>
          <w:szCs w:val="24"/>
        </w:rPr>
      </w:pPr>
    </w:p>
    <w:p w14:paraId="5C89DA3F" w14:textId="77777777" w:rsidR="00B01CC3" w:rsidRDefault="00B01CC3" w:rsidP="00A47A58">
      <w:pPr>
        <w:spacing w:after="0" w:line="240" w:lineRule="auto"/>
        <w:jc w:val="both"/>
        <w:rPr>
          <w:rFonts w:eastAsia="Times New Roman"/>
          <w:sz w:val="24"/>
          <w:szCs w:val="24"/>
        </w:rPr>
      </w:pPr>
    </w:p>
    <w:p w14:paraId="435B6235" w14:textId="697B8A21" w:rsidR="00CD6CE5" w:rsidRDefault="00CD6CE5" w:rsidP="00CD6CE5">
      <w:pPr>
        <w:spacing w:after="0" w:line="252" w:lineRule="auto"/>
        <w:jc w:val="both"/>
        <w:rPr>
          <w:rFonts w:eastAsia="Times New Roman"/>
          <w:sz w:val="24"/>
          <w:szCs w:val="24"/>
          <w:lang w:eastAsia="en-US"/>
        </w:rPr>
      </w:pPr>
    </w:p>
    <w:p w14:paraId="0BDA18E4" w14:textId="6847435C" w:rsidR="00140F19" w:rsidRPr="009A3AFD" w:rsidRDefault="00140F19" w:rsidP="00140F19">
      <w:pPr>
        <w:spacing w:before="120"/>
        <w:ind w:left="1418" w:hanging="1418"/>
        <w:jc w:val="both"/>
        <w:rPr>
          <w:b/>
          <w:caps/>
          <w:sz w:val="24"/>
          <w:szCs w:val="24"/>
        </w:rPr>
      </w:pPr>
      <w:r w:rsidRPr="009A3AFD">
        <w:rPr>
          <w:b/>
          <w:caps/>
          <w:sz w:val="24"/>
          <w:szCs w:val="24"/>
        </w:rPr>
        <w:t>D-2023-</w:t>
      </w:r>
      <w:r w:rsidR="0084489A">
        <w:rPr>
          <w:b/>
          <w:caps/>
          <w:sz w:val="24"/>
          <w:szCs w:val="24"/>
        </w:rPr>
        <w:t>30</w:t>
      </w:r>
      <w:r w:rsidRPr="009A3AFD">
        <w:rPr>
          <w:b/>
          <w:caps/>
          <w:sz w:val="24"/>
          <w:szCs w:val="24"/>
        </w:rPr>
        <w:tab/>
      </w:r>
      <w:r w:rsidR="00B0100E">
        <w:rPr>
          <w:b/>
          <w:caps/>
          <w:sz w:val="24"/>
          <w:szCs w:val="24"/>
          <w:u w:val="single"/>
        </w:rPr>
        <w:t xml:space="preserve">CHASSE 2024-2033 : </w:t>
      </w:r>
      <w:r w:rsidR="00C9299A">
        <w:rPr>
          <w:b/>
          <w:caps/>
          <w:sz w:val="24"/>
          <w:szCs w:val="24"/>
          <w:u w:val="single"/>
        </w:rPr>
        <w:t>CREATIoN DE LA COMMISSION CONSULTATIVE COMMUNALE DE LA CHASSE</w:t>
      </w:r>
    </w:p>
    <w:p w14:paraId="576A4473" w14:textId="2A4EF28B" w:rsidR="00C9299A" w:rsidRDefault="00C9299A" w:rsidP="00505131">
      <w:pPr>
        <w:spacing w:after="0"/>
        <w:jc w:val="both"/>
        <w:rPr>
          <w:sz w:val="24"/>
          <w:szCs w:val="24"/>
        </w:rPr>
      </w:pPr>
    </w:p>
    <w:p w14:paraId="788FBCAA" w14:textId="77777777" w:rsidR="00C9299A" w:rsidRPr="00582774" w:rsidRDefault="00C9299A" w:rsidP="00C9299A">
      <w:pPr>
        <w:spacing w:after="0" w:line="240" w:lineRule="auto"/>
        <w:ind w:left="1412" w:hanging="1412"/>
        <w:jc w:val="both"/>
        <w:rPr>
          <w:rFonts w:eastAsia="Times New Roman"/>
          <w:b/>
          <w:sz w:val="24"/>
          <w:szCs w:val="24"/>
        </w:rPr>
      </w:pPr>
      <w:r w:rsidRPr="00582774">
        <w:rPr>
          <w:b/>
          <w:sz w:val="24"/>
          <w:szCs w:val="24"/>
        </w:rPr>
        <w:t>Rapporteur :</w:t>
      </w:r>
      <w:r w:rsidRPr="00582774">
        <w:rPr>
          <w:b/>
          <w:sz w:val="24"/>
          <w:szCs w:val="24"/>
        </w:rPr>
        <w:tab/>
        <w:t>Virginie MUHR, Maire</w:t>
      </w:r>
    </w:p>
    <w:p w14:paraId="31BB7C03" w14:textId="00915DCE" w:rsidR="00C9299A" w:rsidRDefault="00C9299A" w:rsidP="00505131">
      <w:pPr>
        <w:spacing w:after="0"/>
        <w:jc w:val="both"/>
        <w:rPr>
          <w:sz w:val="24"/>
          <w:szCs w:val="24"/>
        </w:rPr>
      </w:pPr>
    </w:p>
    <w:p w14:paraId="7F10A7B4" w14:textId="489E413E" w:rsidR="00C9299A" w:rsidRDefault="00C9299A" w:rsidP="00C9299A">
      <w:pPr>
        <w:spacing w:after="0" w:line="240" w:lineRule="auto"/>
        <w:jc w:val="both"/>
        <w:rPr>
          <w:rFonts w:eastAsia="Times New Roman"/>
          <w:sz w:val="24"/>
          <w:szCs w:val="24"/>
        </w:rPr>
      </w:pPr>
      <w:r w:rsidRPr="00C9299A">
        <w:rPr>
          <w:rFonts w:eastAsia="Times New Roman"/>
          <w:sz w:val="24"/>
          <w:szCs w:val="24"/>
        </w:rPr>
        <w:t>Le Maire informe le Conseil Municipal de la préparation du dossier de la chasse en vue de la location de cette dernière pour la période 20</w:t>
      </w:r>
      <w:r>
        <w:rPr>
          <w:rFonts w:eastAsia="Times New Roman"/>
          <w:sz w:val="24"/>
          <w:szCs w:val="24"/>
        </w:rPr>
        <w:t>2</w:t>
      </w:r>
      <w:r w:rsidRPr="00C9299A">
        <w:rPr>
          <w:rFonts w:eastAsia="Times New Roman"/>
          <w:sz w:val="24"/>
          <w:szCs w:val="24"/>
        </w:rPr>
        <w:t xml:space="preserve">4-2033. </w:t>
      </w:r>
    </w:p>
    <w:p w14:paraId="7A39B48C" w14:textId="77777777" w:rsidR="00C9299A" w:rsidRPr="00C9299A" w:rsidRDefault="00C9299A" w:rsidP="00C9299A">
      <w:pPr>
        <w:spacing w:after="0" w:line="240" w:lineRule="auto"/>
        <w:jc w:val="both"/>
        <w:rPr>
          <w:rFonts w:eastAsia="Times New Roman"/>
          <w:sz w:val="24"/>
          <w:szCs w:val="24"/>
        </w:rPr>
      </w:pPr>
    </w:p>
    <w:p w14:paraId="3CFEAF62" w14:textId="2007E34E" w:rsidR="00C9299A" w:rsidRPr="00C9299A" w:rsidRDefault="00C9299A" w:rsidP="00C9299A">
      <w:pPr>
        <w:spacing w:after="0" w:line="240" w:lineRule="auto"/>
        <w:jc w:val="both"/>
        <w:rPr>
          <w:rFonts w:eastAsia="Times New Roman"/>
          <w:sz w:val="24"/>
          <w:szCs w:val="24"/>
        </w:rPr>
      </w:pPr>
      <w:r w:rsidRPr="00C9299A">
        <w:rPr>
          <w:rFonts w:eastAsia="Times New Roman"/>
          <w:b/>
          <w:sz w:val="24"/>
          <w:szCs w:val="24"/>
        </w:rPr>
        <w:t>V</w:t>
      </w:r>
      <w:r>
        <w:rPr>
          <w:rFonts w:eastAsia="Times New Roman"/>
          <w:b/>
          <w:sz w:val="24"/>
          <w:szCs w:val="24"/>
        </w:rPr>
        <w:t>u</w:t>
      </w:r>
      <w:r>
        <w:rPr>
          <w:rFonts w:eastAsia="Times New Roman"/>
          <w:b/>
          <w:sz w:val="24"/>
          <w:szCs w:val="24"/>
        </w:rPr>
        <w:tab/>
      </w:r>
      <w:r>
        <w:rPr>
          <w:rFonts w:eastAsia="Times New Roman"/>
          <w:b/>
          <w:sz w:val="24"/>
          <w:szCs w:val="24"/>
        </w:rPr>
        <w:tab/>
      </w:r>
      <w:r w:rsidRPr="00C9299A">
        <w:rPr>
          <w:rFonts w:eastAsia="Times New Roman"/>
          <w:sz w:val="24"/>
          <w:szCs w:val="24"/>
        </w:rPr>
        <w:t xml:space="preserve">les articles L429-2 et suivants du Code de l’Environnement, </w:t>
      </w:r>
    </w:p>
    <w:p w14:paraId="119B1A59" w14:textId="0329F175" w:rsidR="00C9299A" w:rsidRPr="00C9299A" w:rsidRDefault="00C9299A" w:rsidP="00C9299A">
      <w:pPr>
        <w:spacing w:after="0" w:line="240" w:lineRule="auto"/>
        <w:ind w:left="568" w:hanging="568"/>
        <w:jc w:val="both"/>
        <w:rPr>
          <w:rFonts w:eastAsia="Times New Roman"/>
          <w:sz w:val="24"/>
          <w:szCs w:val="24"/>
        </w:rPr>
      </w:pPr>
      <w:r w:rsidRPr="00C9299A">
        <w:rPr>
          <w:rFonts w:eastAsia="Times New Roman"/>
          <w:b/>
          <w:sz w:val="24"/>
          <w:szCs w:val="24"/>
        </w:rPr>
        <w:t>Vu</w:t>
      </w:r>
      <w:r>
        <w:rPr>
          <w:rFonts w:eastAsia="Times New Roman"/>
          <w:b/>
          <w:sz w:val="24"/>
          <w:szCs w:val="24"/>
        </w:rPr>
        <w:tab/>
      </w:r>
      <w:r w:rsidRPr="00C9299A">
        <w:rPr>
          <w:rFonts w:eastAsia="Times New Roman"/>
          <w:sz w:val="24"/>
          <w:szCs w:val="24"/>
        </w:rPr>
        <w:t xml:space="preserve">la proclamation ministérielle du 12 juillet 1888 concernant le renouvellement de la location de la chasse par les communes, </w:t>
      </w:r>
    </w:p>
    <w:p w14:paraId="064E7059" w14:textId="77777777" w:rsidR="00C9299A" w:rsidRPr="00C9299A" w:rsidRDefault="00C9299A" w:rsidP="00C9299A">
      <w:pPr>
        <w:spacing w:after="0" w:line="240" w:lineRule="auto"/>
        <w:jc w:val="both"/>
        <w:rPr>
          <w:rFonts w:eastAsia="Times New Roman"/>
          <w:sz w:val="24"/>
          <w:szCs w:val="24"/>
        </w:rPr>
      </w:pPr>
      <w:r w:rsidRPr="00C9299A">
        <w:rPr>
          <w:rFonts w:eastAsia="Times New Roman"/>
          <w:sz w:val="24"/>
          <w:szCs w:val="24"/>
        </w:rPr>
        <w:t> </w:t>
      </w:r>
    </w:p>
    <w:p w14:paraId="0A38B9A9" w14:textId="5ADBC7FD" w:rsidR="00C9299A" w:rsidRPr="00C9299A" w:rsidRDefault="00B01CC3" w:rsidP="00C9299A">
      <w:pPr>
        <w:spacing w:after="0" w:line="240" w:lineRule="auto"/>
        <w:jc w:val="both"/>
        <w:rPr>
          <w:rFonts w:eastAsia="Times New Roman"/>
          <w:b/>
          <w:sz w:val="24"/>
          <w:szCs w:val="24"/>
        </w:rPr>
      </w:pPr>
      <w:r w:rsidRPr="00C9299A">
        <w:rPr>
          <w:rFonts w:eastAsia="Times New Roman"/>
          <w:b/>
          <w:sz w:val="24"/>
          <w:szCs w:val="24"/>
        </w:rPr>
        <w:t>LE CONSEIL MUNICIPAL</w:t>
      </w:r>
      <w:r w:rsidR="00C9299A" w:rsidRPr="00C9299A">
        <w:rPr>
          <w:rFonts w:eastAsia="Times New Roman"/>
          <w:b/>
          <w:sz w:val="24"/>
          <w:szCs w:val="24"/>
        </w:rPr>
        <w:t xml:space="preserve">, après en avoir délibéré, </w:t>
      </w:r>
    </w:p>
    <w:p w14:paraId="6BE9859F" w14:textId="77777777" w:rsidR="00C9299A" w:rsidRDefault="00C9299A" w:rsidP="00C9299A">
      <w:pPr>
        <w:spacing w:after="0" w:line="240" w:lineRule="auto"/>
        <w:jc w:val="both"/>
        <w:rPr>
          <w:rFonts w:eastAsia="Times New Roman"/>
          <w:sz w:val="24"/>
          <w:szCs w:val="24"/>
        </w:rPr>
      </w:pPr>
    </w:p>
    <w:p w14:paraId="3D374C21" w14:textId="6F66974E" w:rsidR="00C9299A" w:rsidRPr="00C9299A" w:rsidRDefault="00C9299A" w:rsidP="00C9299A">
      <w:pPr>
        <w:spacing w:after="0" w:line="240" w:lineRule="auto"/>
        <w:jc w:val="both"/>
        <w:rPr>
          <w:rFonts w:eastAsia="Times New Roman"/>
          <w:sz w:val="24"/>
          <w:szCs w:val="24"/>
        </w:rPr>
      </w:pPr>
      <w:r w:rsidRPr="00C9299A">
        <w:rPr>
          <w:rFonts w:eastAsia="Times New Roman"/>
          <w:b/>
          <w:sz w:val="24"/>
          <w:szCs w:val="24"/>
        </w:rPr>
        <w:t>DECIDE</w:t>
      </w:r>
      <w:r>
        <w:rPr>
          <w:rFonts w:eastAsia="Times New Roman"/>
          <w:sz w:val="24"/>
          <w:szCs w:val="24"/>
        </w:rPr>
        <w:tab/>
      </w:r>
      <w:r>
        <w:rPr>
          <w:rFonts w:eastAsia="Times New Roman"/>
          <w:sz w:val="24"/>
          <w:szCs w:val="24"/>
        </w:rPr>
        <w:tab/>
      </w:r>
      <w:r w:rsidRPr="00C9299A">
        <w:rPr>
          <w:rFonts w:eastAsia="Times New Roman"/>
          <w:sz w:val="24"/>
          <w:szCs w:val="24"/>
        </w:rPr>
        <w:t>de constituer la Commission Consultative Communale de la chasse.</w:t>
      </w:r>
    </w:p>
    <w:p w14:paraId="7AF9222F" w14:textId="77777777" w:rsidR="00C9299A" w:rsidRDefault="00C9299A" w:rsidP="00C9299A">
      <w:pPr>
        <w:spacing w:after="0" w:line="240" w:lineRule="auto"/>
        <w:jc w:val="both"/>
        <w:rPr>
          <w:rFonts w:eastAsia="Times New Roman"/>
          <w:sz w:val="24"/>
          <w:szCs w:val="24"/>
        </w:rPr>
      </w:pPr>
    </w:p>
    <w:p w14:paraId="2D76F43D" w14:textId="1045E022" w:rsidR="00C9299A" w:rsidRDefault="00C9299A" w:rsidP="00C9299A">
      <w:pPr>
        <w:spacing w:after="0" w:line="240" w:lineRule="auto"/>
        <w:jc w:val="both"/>
        <w:rPr>
          <w:rFonts w:eastAsia="Times New Roman"/>
          <w:sz w:val="24"/>
          <w:szCs w:val="24"/>
        </w:rPr>
      </w:pPr>
      <w:r w:rsidRPr="009C7C11">
        <w:rPr>
          <w:rFonts w:eastAsia="Times New Roman"/>
          <w:b/>
          <w:sz w:val="24"/>
          <w:szCs w:val="24"/>
        </w:rPr>
        <w:t>DESIGNE</w:t>
      </w:r>
      <w:r>
        <w:rPr>
          <w:rFonts w:eastAsia="Times New Roman"/>
          <w:sz w:val="24"/>
          <w:szCs w:val="24"/>
        </w:rPr>
        <w:tab/>
        <w:t>Virginie MUHR, Maire,</w:t>
      </w:r>
      <w:r w:rsidRPr="00C9299A">
        <w:rPr>
          <w:rFonts w:eastAsia="Times New Roman"/>
          <w:sz w:val="24"/>
          <w:szCs w:val="24"/>
        </w:rPr>
        <w:t xml:space="preserve"> </w:t>
      </w:r>
      <w:r>
        <w:rPr>
          <w:rFonts w:eastAsia="Times New Roman"/>
          <w:sz w:val="24"/>
          <w:szCs w:val="24"/>
        </w:rPr>
        <w:t>P</w:t>
      </w:r>
      <w:r w:rsidRPr="00C9299A">
        <w:rPr>
          <w:rFonts w:eastAsia="Times New Roman"/>
          <w:sz w:val="24"/>
          <w:szCs w:val="24"/>
        </w:rPr>
        <w:t>résident</w:t>
      </w:r>
      <w:r>
        <w:rPr>
          <w:rFonts w:eastAsia="Times New Roman"/>
          <w:sz w:val="24"/>
          <w:szCs w:val="24"/>
        </w:rPr>
        <w:t>e</w:t>
      </w:r>
      <w:r w:rsidRPr="00C9299A">
        <w:rPr>
          <w:rFonts w:eastAsia="Times New Roman"/>
          <w:sz w:val="24"/>
          <w:szCs w:val="24"/>
        </w:rPr>
        <w:t xml:space="preserve"> de la 4C,</w:t>
      </w:r>
    </w:p>
    <w:p w14:paraId="63B430EC" w14:textId="12C5ACE5" w:rsidR="00C9299A" w:rsidRDefault="00C9299A" w:rsidP="00C9299A">
      <w:pPr>
        <w:spacing w:after="0" w:line="240" w:lineRule="auto"/>
        <w:jc w:val="both"/>
        <w:rPr>
          <w:rFonts w:eastAsia="Times New Roman"/>
          <w:sz w:val="24"/>
          <w:szCs w:val="24"/>
        </w:rPr>
      </w:pPr>
    </w:p>
    <w:p w14:paraId="47849AF5" w14:textId="13F106E3" w:rsidR="00C9299A" w:rsidRPr="00C9299A" w:rsidRDefault="00C9299A" w:rsidP="009C7C11">
      <w:pPr>
        <w:spacing w:after="0" w:line="240" w:lineRule="auto"/>
        <w:ind w:left="1136" w:hanging="1136"/>
        <w:jc w:val="both"/>
        <w:rPr>
          <w:rFonts w:eastAsia="Times New Roman"/>
          <w:sz w:val="24"/>
          <w:szCs w:val="24"/>
        </w:rPr>
      </w:pPr>
      <w:r w:rsidRPr="009C7C11">
        <w:rPr>
          <w:rFonts w:eastAsia="Times New Roman"/>
          <w:b/>
          <w:sz w:val="24"/>
          <w:szCs w:val="24"/>
        </w:rPr>
        <w:t>DESIGNE</w:t>
      </w:r>
      <w:r>
        <w:rPr>
          <w:rFonts w:eastAsia="Times New Roman"/>
          <w:sz w:val="24"/>
          <w:szCs w:val="24"/>
        </w:rPr>
        <w:tab/>
      </w:r>
      <w:r w:rsidR="009C7C11">
        <w:rPr>
          <w:rFonts w:eastAsia="Times New Roman"/>
          <w:sz w:val="24"/>
          <w:szCs w:val="24"/>
        </w:rPr>
        <w:t xml:space="preserve">Jean-Luc BURY, adjoint au Maire, et Willy SCHWANDER, conseiller municipal en charge de la commission Agriculture, </w:t>
      </w:r>
      <w:r w:rsidRPr="00C9299A">
        <w:rPr>
          <w:rFonts w:eastAsia="Times New Roman"/>
          <w:sz w:val="24"/>
          <w:szCs w:val="24"/>
        </w:rPr>
        <w:t>en qualité de représentant</w:t>
      </w:r>
      <w:r w:rsidR="009C7C11">
        <w:rPr>
          <w:rFonts w:eastAsia="Times New Roman"/>
          <w:sz w:val="24"/>
          <w:szCs w:val="24"/>
        </w:rPr>
        <w:t>s</w:t>
      </w:r>
      <w:r w:rsidRPr="00C9299A">
        <w:rPr>
          <w:rFonts w:eastAsia="Times New Roman"/>
          <w:sz w:val="24"/>
          <w:szCs w:val="24"/>
        </w:rPr>
        <w:t xml:space="preserve"> de la commune</w:t>
      </w:r>
      <w:r w:rsidR="009C7C11">
        <w:rPr>
          <w:rFonts w:eastAsia="Times New Roman"/>
          <w:sz w:val="24"/>
          <w:szCs w:val="24"/>
        </w:rPr>
        <w:t>,</w:t>
      </w:r>
    </w:p>
    <w:p w14:paraId="453977D4" w14:textId="77777777" w:rsidR="00C9299A" w:rsidRPr="00C9299A" w:rsidRDefault="00C9299A" w:rsidP="00C9299A">
      <w:pPr>
        <w:spacing w:after="0" w:line="240" w:lineRule="auto"/>
        <w:jc w:val="both"/>
        <w:rPr>
          <w:rFonts w:eastAsia="Times New Roman"/>
          <w:sz w:val="24"/>
          <w:szCs w:val="24"/>
        </w:rPr>
      </w:pPr>
    </w:p>
    <w:p w14:paraId="48B6DD27" w14:textId="7677675E" w:rsidR="00C9299A" w:rsidRPr="00C9299A" w:rsidRDefault="009C7C11" w:rsidP="009C7C11">
      <w:pPr>
        <w:spacing w:after="0" w:line="240" w:lineRule="auto"/>
        <w:ind w:left="1136" w:hanging="1136"/>
        <w:jc w:val="both"/>
        <w:rPr>
          <w:rFonts w:eastAsia="Times New Roman"/>
          <w:sz w:val="24"/>
          <w:szCs w:val="24"/>
        </w:rPr>
      </w:pPr>
      <w:r w:rsidRPr="009C7C11">
        <w:rPr>
          <w:rFonts w:eastAsia="Times New Roman"/>
          <w:b/>
          <w:sz w:val="24"/>
          <w:szCs w:val="24"/>
        </w:rPr>
        <w:t>DECIDE</w:t>
      </w:r>
      <w:r>
        <w:rPr>
          <w:rFonts w:eastAsia="Times New Roman"/>
          <w:sz w:val="24"/>
          <w:szCs w:val="24"/>
        </w:rPr>
        <w:tab/>
      </w:r>
      <w:r w:rsidR="00C9299A" w:rsidRPr="00C9299A">
        <w:rPr>
          <w:rFonts w:eastAsia="Times New Roman"/>
          <w:sz w:val="24"/>
          <w:szCs w:val="24"/>
        </w:rPr>
        <w:t>que ces mêmes personnes siégeront au sein de la commission de relocation en cas d’adjudication publique ou d’appel d’offres.</w:t>
      </w:r>
    </w:p>
    <w:p w14:paraId="400A03BE" w14:textId="77777777" w:rsidR="00C9299A" w:rsidRDefault="00C9299A" w:rsidP="00C9299A">
      <w:pPr>
        <w:spacing w:after="0"/>
        <w:jc w:val="both"/>
        <w:rPr>
          <w:sz w:val="24"/>
          <w:szCs w:val="24"/>
        </w:rPr>
      </w:pPr>
    </w:p>
    <w:p w14:paraId="7A70C8ED" w14:textId="6EF7145B" w:rsidR="009C7C11" w:rsidRDefault="009C7C11" w:rsidP="009C7C11">
      <w:pPr>
        <w:spacing w:after="0" w:line="240" w:lineRule="auto"/>
        <w:ind w:left="1704" w:firstLine="284"/>
        <w:jc w:val="both"/>
        <w:rPr>
          <w:rFonts w:eastAsia="Times New Roman"/>
          <w:sz w:val="24"/>
          <w:szCs w:val="24"/>
        </w:rPr>
      </w:pPr>
      <w:r w:rsidRPr="004833B0">
        <w:rPr>
          <w:rFonts w:cstheme="minorHAnsi"/>
          <w:b/>
          <w:sz w:val="24"/>
          <w:szCs w:val="24"/>
        </w:rPr>
        <w:t>ADOPTE A</w:t>
      </w:r>
      <w:r w:rsidR="00B01CC3" w:rsidRPr="00B01CC3">
        <w:rPr>
          <w:rFonts w:eastAsia="Times New Roman" w:cs="Calibri"/>
          <w:b/>
          <w:sz w:val="24"/>
          <w:szCs w:val="24"/>
        </w:rPr>
        <w:t xml:space="preserve"> </w:t>
      </w:r>
      <w:r w:rsidR="00B01CC3">
        <w:rPr>
          <w:rFonts w:eastAsia="Times New Roman" w:cs="Calibri"/>
          <w:b/>
          <w:sz w:val="24"/>
          <w:szCs w:val="24"/>
        </w:rPr>
        <w:t>L’UNANIMITE</w:t>
      </w:r>
    </w:p>
    <w:p w14:paraId="013FB9B1" w14:textId="3C941D5C" w:rsidR="00C9299A" w:rsidRDefault="00C9299A" w:rsidP="00505131">
      <w:pPr>
        <w:spacing w:after="0"/>
        <w:jc w:val="both"/>
        <w:rPr>
          <w:sz w:val="24"/>
          <w:szCs w:val="24"/>
        </w:rPr>
      </w:pPr>
    </w:p>
    <w:p w14:paraId="19373435" w14:textId="77777777" w:rsidR="00B01CC3" w:rsidRDefault="00B01CC3" w:rsidP="00505131">
      <w:pPr>
        <w:spacing w:after="0"/>
        <w:jc w:val="both"/>
        <w:rPr>
          <w:sz w:val="24"/>
          <w:szCs w:val="24"/>
        </w:rPr>
      </w:pPr>
    </w:p>
    <w:p w14:paraId="5597FB55" w14:textId="6D9BD57C" w:rsidR="00C9299A" w:rsidRDefault="00C9299A" w:rsidP="00505131">
      <w:pPr>
        <w:spacing w:after="0"/>
        <w:jc w:val="both"/>
        <w:rPr>
          <w:sz w:val="24"/>
          <w:szCs w:val="24"/>
        </w:rPr>
      </w:pPr>
    </w:p>
    <w:p w14:paraId="4B940E2B" w14:textId="51E759F8" w:rsidR="009C7C11" w:rsidRPr="009A3AFD" w:rsidRDefault="009C7C11" w:rsidP="009C7C11">
      <w:pPr>
        <w:spacing w:before="120"/>
        <w:ind w:left="1418" w:hanging="1418"/>
        <w:jc w:val="both"/>
        <w:rPr>
          <w:b/>
          <w:caps/>
          <w:sz w:val="24"/>
          <w:szCs w:val="24"/>
        </w:rPr>
      </w:pPr>
      <w:r w:rsidRPr="009A3AFD">
        <w:rPr>
          <w:b/>
          <w:caps/>
          <w:sz w:val="24"/>
          <w:szCs w:val="24"/>
        </w:rPr>
        <w:t>D-2023-</w:t>
      </w:r>
      <w:r>
        <w:rPr>
          <w:b/>
          <w:caps/>
          <w:sz w:val="24"/>
          <w:szCs w:val="24"/>
        </w:rPr>
        <w:t>31</w:t>
      </w:r>
      <w:r w:rsidRPr="009A3AFD">
        <w:rPr>
          <w:b/>
          <w:caps/>
          <w:sz w:val="24"/>
          <w:szCs w:val="24"/>
        </w:rPr>
        <w:tab/>
      </w:r>
      <w:r>
        <w:rPr>
          <w:b/>
          <w:caps/>
          <w:sz w:val="24"/>
          <w:szCs w:val="24"/>
          <w:u w:val="single"/>
        </w:rPr>
        <w:t>CHASSE 2024-2033 : ABANDON DU PRODUIT DE LA CHASSE AUX PROPRIETAIRES</w:t>
      </w:r>
    </w:p>
    <w:p w14:paraId="6D5F175A" w14:textId="77777777" w:rsidR="00C9299A" w:rsidRDefault="00C9299A" w:rsidP="00505131">
      <w:pPr>
        <w:spacing w:after="0"/>
        <w:jc w:val="both"/>
        <w:rPr>
          <w:sz w:val="24"/>
          <w:szCs w:val="24"/>
        </w:rPr>
      </w:pPr>
    </w:p>
    <w:p w14:paraId="6A58A3CE" w14:textId="77777777" w:rsidR="009C7C11" w:rsidRPr="00582774" w:rsidRDefault="009C7C11" w:rsidP="009C7C11">
      <w:pPr>
        <w:spacing w:after="0" w:line="240" w:lineRule="auto"/>
        <w:ind w:left="1412" w:hanging="1412"/>
        <w:jc w:val="both"/>
        <w:rPr>
          <w:rFonts w:eastAsia="Times New Roman"/>
          <w:b/>
          <w:sz w:val="24"/>
          <w:szCs w:val="24"/>
        </w:rPr>
      </w:pPr>
      <w:r w:rsidRPr="00582774">
        <w:rPr>
          <w:b/>
          <w:sz w:val="24"/>
          <w:szCs w:val="24"/>
        </w:rPr>
        <w:t>Rapporteur :</w:t>
      </w:r>
      <w:r w:rsidRPr="00582774">
        <w:rPr>
          <w:b/>
          <w:sz w:val="24"/>
          <w:szCs w:val="24"/>
        </w:rPr>
        <w:tab/>
        <w:t>Virginie MUHR, Maire</w:t>
      </w:r>
    </w:p>
    <w:p w14:paraId="1B598CA7" w14:textId="77777777" w:rsidR="00C9299A" w:rsidRDefault="00C9299A" w:rsidP="00505131">
      <w:pPr>
        <w:spacing w:after="0"/>
        <w:jc w:val="both"/>
        <w:rPr>
          <w:sz w:val="24"/>
          <w:szCs w:val="24"/>
        </w:rPr>
      </w:pPr>
    </w:p>
    <w:p w14:paraId="1F01AD98" w14:textId="603881ED" w:rsidR="00C9299A" w:rsidRDefault="009C7C11" w:rsidP="00505131">
      <w:pPr>
        <w:spacing w:after="0"/>
        <w:jc w:val="both"/>
        <w:rPr>
          <w:sz w:val="24"/>
          <w:szCs w:val="24"/>
        </w:rPr>
      </w:pPr>
      <w:r>
        <w:rPr>
          <w:sz w:val="24"/>
          <w:szCs w:val="24"/>
        </w:rPr>
        <w:t>Le Maire expose au</w:t>
      </w:r>
      <w:r w:rsidR="00582774">
        <w:rPr>
          <w:sz w:val="24"/>
          <w:szCs w:val="24"/>
        </w:rPr>
        <w:t>x</w:t>
      </w:r>
      <w:r>
        <w:rPr>
          <w:sz w:val="24"/>
          <w:szCs w:val="24"/>
        </w:rPr>
        <w:t xml:space="preserve"> membres du Conseil Municipal que la décision relative à la destination du produit de la chasse peut être prise soit dans le cadre d’une consultation écrite des </w:t>
      </w:r>
      <w:r>
        <w:rPr>
          <w:sz w:val="24"/>
          <w:szCs w:val="24"/>
        </w:rPr>
        <w:lastRenderedPageBreak/>
        <w:t>propriétaires intéressés, soit par décision du Conseil de reverser le loyer aux propriétaires sans consultation.</w:t>
      </w:r>
    </w:p>
    <w:p w14:paraId="71243439" w14:textId="14F4537D" w:rsidR="009C7C11" w:rsidRDefault="009C7C11" w:rsidP="00505131">
      <w:pPr>
        <w:spacing w:after="0"/>
        <w:jc w:val="both"/>
        <w:rPr>
          <w:sz w:val="24"/>
          <w:szCs w:val="24"/>
        </w:rPr>
      </w:pPr>
    </w:p>
    <w:p w14:paraId="7C33A1B9" w14:textId="73D437B2" w:rsidR="009C7C11" w:rsidRDefault="009C7C11" w:rsidP="00505131">
      <w:pPr>
        <w:spacing w:after="0"/>
        <w:jc w:val="both"/>
        <w:rPr>
          <w:sz w:val="24"/>
          <w:szCs w:val="24"/>
        </w:rPr>
      </w:pPr>
      <w:r>
        <w:rPr>
          <w:sz w:val="24"/>
          <w:szCs w:val="24"/>
        </w:rPr>
        <w:t>A Baldenheim, depuis quelques périodes de location, les propriétaires ont décidé de ne pas abandonner le produit de la chasse à la commune et ont souhaité en bénéficier par la répartition proportionnelle à la contenance cadastrale.</w:t>
      </w:r>
    </w:p>
    <w:p w14:paraId="2F698EC4" w14:textId="7F96CCA4" w:rsidR="009C7C11" w:rsidRDefault="009C7C11" w:rsidP="00505131">
      <w:pPr>
        <w:spacing w:after="0"/>
        <w:jc w:val="both"/>
        <w:rPr>
          <w:sz w:val="24"/>
          <w:szCs w:val="24"/>
        </w:rPr>
      </w:pPr>
    </w:p>
    <w:p w14:paraId="5735AECE" w14:textId="71F9DB68" w:rsidR="009C7C11" w:rsidRDefault="009C7C11" w:rsidP="00505131">
      <w:pPr>
        <w:spacing w:after="0"/>
        <w:jc w:val="both"/>
        <w:rPr>
          <w:sz w:val="24"/>
          <w:szCs w:val="24"/>
        </w:rPr>
      </w:pPr>
      <w:r>
        <w:rPr>
          <w:sz w:val="24"/>
          <w:szCs w:val="24"/>
        </w:rPr>
        <w:t xml:space="preserve">Il appartient au Conseil </w:t>
      </w:r>
      <w:r w:rsidR="00E15E4A">
        <w:rPr>
          <w:sz w:val="24"/>
          <w:szCs w:val="24"/>
        </w:rPr>
        <w:t>Municipal</w:t>
      </w:r>
      <w:r>
        <w:rPr>
          <w:sz w:val="24"/>
          <w:szCs w:val="24"/>
        </w:rPr>
        <w:t xml:space="preserve"> de décider du mode de consultation des propriétaires fonciers ayant à se prononcer sur l’affectation d</w:t>
      </w:r>
      <w:r w:rsidR="00E15E4A">
        <w:rPr>
          <w:sz w:val="24"/>
          <w:szCs w:val="24"/>
        </w:rPr>
        <w:t>e ce produit.</w:t>
      </w:r>
    </w:p>
    <w:p w14:paraId="19632297" w14:textId="0B32AD70" w:rsidR="00E15E4A" w:rsidRDefault="00E15E4A" w:rsidP="00505131">
      <w:pPr>
        <w:spacing w:after="0"/>
        <w:jc w:val="both"/>
        <w:rPr>
          <w:sz w:val="24"/>
          <w:szCs w:val="24"/>
        </w:rPr>
      </w:pPr>
    </w:p>
    <w:p w14:paraId="2789106F" w14:textId="5048493E" w:rsidR="00505131" w:rsidRDefault="00505131" w:rsidP="00505131">
      <w:pPr>
        <w:spacing w:after="0"/>
        <w:jc w:val="both"/>
        <w:rPr>
          <w:sz w:val="24"/>
          <w:szCs w:val="24"/>
        </w:rPr>
      </w:pPr>
    </w:p>
    <w:p w14:paraId="0BFE6A53" w14:textId="03D8D95E" w:rsidR="002A024A" w:rsidRPr="00505131" w:rsidRDefault="00B01CC3" w:rsidP="00505131">
      <w:pPr>
        <w:spacing w:after="0"/>
        <w:ind w:left="1418" w:hanging="1418"/>
        <w:jc w:val="both"/>
        <w:rPr>
          <w:b/>
          <w:sz w:val="24"/>
          <w:szCs w:val="24"/>
        </w:rPr>
      </w:pPr>
      <w:r w:rsidRPr="00C9299A">
        <w:rPr>
          <w:rFonts w:eastAsia="Times New Roman"/>
          <w:b/>
          <w:sz w:val="24"/>
          <w:szCs w:val="24"/>
        </w:rPr>
        <w:t>LE CONSEIL MUNICIPAL</w:t>
      </w:r>
      <w:r w:rsidR="002A024A" w:rsidRPr="00505131">
        <w:rPr>
          <w:b/>
          <w:sz w:val="24"/>
          <w:szCs w:val="24"/>
        </w:rPr>
        <w:t>, après délibération,</w:t>
      </w:r>
    </w:p>
    <w:p w14:paraId="3A41B451" w14:textId="77777777" w:rsidR="002A024A" w:rsidRDefault="002A024A" w:rsidP="00505131">
      <w:pPr>
        <w:spacing w:after="0"/>
        <w:ind w:left="1418" w:hanging="1418"/>
        <w:jc w:val="both"/>
        <w:rPr>
          <w:sz w:val="24"/>
          <w:szCs w:val="24"/>
        </w:rPr>
      </w:pPr>
    </w:p>
    <w:p w14:paraId="16876870" w14:textId="5A7D0AB5" w:rsidR="00E15E4A" w:rsidRDefault="00E15E4A" w:rsidP="00505131">
      <w:pPr>
        <w:spacing w:after="0"/>
        <w:ind w:left="1418" w:hanging="1418"/>
        <w:jc w:val="both"/>
        <w:rPr>
          <w:sz w:val="24"/>
          <w:szCs w:val="24"/>
        </w:rPr>
      </w:pPr>
      <w:r>
        <w:rPr>
          <w:b/>
          <w:sz w:val="24"/>
          <w:szCs w:val="24"/>
        </w:rPr>
        <w:t>DECIDE</w:t>
      </w:r>
      <w:r w:rsidR="002A024A">
        <w:rPr>
          <w:sz w:val="24"/>
          <w:szCs w:val="24"/>
        </w:rPr>
        <w:tab/>
      </w:r>
      <w:r>
        <w:rPr>
          <w:sz w:val="24"/>
          <w:szCs w:val="24"/>
        </w:rPr>
        <w:t>de ne pas consulter les propriétaires fonciers sur l’affectation du produit de la location de la chasse</w:t>
      </w:r>
    </w:p>
    <w:p w14:paraId="15948D92" w14:textId="77777777" w:rsidR="00E15E4A" w:rsidRDefault="00E15E4A" w:rsidP="00505131">
      <w:pPr>
        <w:spacing w:after="0"/>
        <w:ind w:left="1418" w:hanging="1418"/>
        <w:jc w:val="both"/>
        <w:rPr>
          <w:sz w:val="24"/>
          <w:szCs w:val="24"/>
        </w:rPr>
      </w:pPr>
    </w:p>
    <w:p w14:paraId="05AF49D1" w14:textId="18112FAD" w:rsidR="002A024A" w:rsidRDefault="00E15E4A" w:rsidP="00505131">
      <w:pPr>
        <w:spacing w:after="0"/>
        <w:ind w:left="1418" w:hanging="1418"/>
        <w:jc w:val="both"/>
        <w:rPr>
          <w:sz w:val="24"/>
          <w:szCs w:val="24"/>
        </w:rPr>
      </w:pPr>
      <w:r w:rsidRPr="00C91B6B">
        <w:rPr>
          <w:b/>
          <w:sz w:val="24"/>
          <w:szCs w:val="24"/>
        </w:rPr>
        <w:t>DECIDE</w:t>
      </w:r>
      <w:r>
        <w:rPr>
          <w:sz w:val="24"/>
          <w:szCs w:val="24"/>
        </w:rPr>
        <w:tab/>
        <w:t>de reverser le loyer de la location de la chasse aux propriétaires qui règleront la totalité de la cotisation pour accidents agricoles,</w:t>
      </w:r>
    </w:p>
    <w:p w14:paraId="132313F9" w14:textId="43C1E4DD" w:rsidR="00E15E4A" w:rsidRDefault="00E15E4A" w:rsidP="00505131">
      <w:pPr>
        <w:spacing w:after="0"/>
        <w:ind w:left="1418" w:hanging="1418"/>
        <w:jc w:val="both"/>
        <w:rPr>
          <w:sz w:val="24"/>
          <w:szCs w:val="24"/>
        </w:rPr>
      </w:pPr>
    </w:p>
    <w:p w14:paraId="0075CEFA" w14:textId="665EABD4" w:rsidR="00E15E4A" w:rsidRDefault="00E15E4A" w:rsidP="00505131">
      <w:pPr>
        <w:spacing w:after="0"/>
        <w:ind w:left="1418" w:hanging="1418"/>
        <w:jc w:val="both"/>
        <w:rPr>
          <w:sz w:val="24"/>
          <w:szCs w:val="24"/>
        </w:rPr>
      </w:pPr>
      <w:r w:rsidRPr="00C91B6B">
        <w:rPr>
          <w:b/>
          <w:sz w:val="24"/>
          <w:szCs w:val="24"/>
        </w:rPr>
        <w:t>CHARGE</w:t>
      </w:r>
      <w:r>
        <w:rPr>
          <w:sz w:val="24"/>
          <w:szCs w:val="24"/>
        </w:rPr>
        <w:tab/>
        <w:t>le maire de répartir annuellement le produit de la chasse aux propriétaires de surfaces chassables,</w:t>
      </w:r>
    </w:p>
    <w:p w14:paraId="58F2D5C1" w14:textId="76FF42F9" w:rsidR="00E15E4A" w:rsidRDefault="00E15E4A" w:rsidP="00505131">
      <w:pPr>
        <w:spacing w:after="0"/>
        <w:ind w:left="1418" w:hanging="1418"/>
        <w:jc w:val="both"/>
        <w:rPr>
          <w:sz w:val="24"/>
          <w:szCs w:val="24"/>
        </w:rPr>
      </w:pPr>
    </w:p>
    <w:p w14:paraId="33178E68" w14:textId="77777777" w:rsidR="00C91B6B" w:rsidRPr="00C91B6B" w:rsidRDefault="00C91B6B" w:rsidP="00505131">
      <w:pPr>
        <w:spacing w:after="0"/>
        <w:ind w:left="1418" w:hanging="1418"/>
        <w:jc w:val="both"/>
        <w:rPr>
          <w:rFonts w:cstheme="minorHAnsi"/>
          <w:sz w:val="24"/>
          <w:szCs w:val="24"/>
        </w:rPr>
      </w:pPr>
      <w:r w:rsidRPr="00C91B6B">
        <w:rPr>
          <w:b/>
          <w:sz w:val="24"/>
          <w:szCs w:val="24"/>
        </w:rPr>
        <w:t>ACCORDE</w:t>
      </w:r>
      <w:r>
        <w:rPr>
          <w:sz w:val="24"/>
          <w:szCs w:val="24"/>
        </w:rPr>
        <w:tab/>
      </w:r>
      <w:r w:rsidRPr="00C91B6B">
        <w:rPr>
          <w:rFonts w:cstheme="minorHAnsi"/>
          <w:sz w:val="24"/>
          <w:szCs w:val="24"/>
        </w:rPr>
        <w:t>une indemnité de 4% (2% sur les recettes et 2% sur les dépenses)</w:t>
      </w:r>
    </w:p>
    <w:p w14:paraId="318AE03F" w14:textId="77777777" w:rsidR="00C91B6B" w:rsidRPr="00C91B6B" w:rsidRDefault="00C91B6B" w:rsidP="00C91B6B">
      <w:pPr>
        <w:pStyle w:val="Paragraphedeliste"/>
        <w:numPr>
          <w:ilvl w:val="1"/>
          <w:numId w:val="19"/>
        </w:numPr>
        <w:jc w:val="both"/>
        <w:rPr>
          <w:rFonts w:asciiTheme="minorHAnsi" w:hAnsiTheme="minorHAnsi" w:cstheme="minorHAnsi"/>
          <w:sz w:val="24"/>
          <w:szCs w:val="24"/>
        </w:rPr>
      </w:pPr>
      <w:r w:rsidRPr="00C91B6B">
        <w:rPr>
          <w:rFonts w:asciiTheme="minorHAnsi" w:hAnsiTheme="minorHAnsi" w:cstheme="minorHAnsi"/>
          <w:sz w:val="24"/>
          <w:szCs w:val="24"/>
        </w:rPr>
        <w:t>au comptable public pour le paiement du produit de la location de la chasse  des terrains privés aux propriétaires</w:t>
      </w:r>
    </w:p>
    <w:p w14:paraId="39B93FF2" w14:textId="3B58B520" w:rsidR="00E15E4A" w:rsidRPr="00C91B6B" w:rsidRDefault="00C91B6B" w:rsidP="00C91B6B">
      <w:pPr>
        <w:pStyle w:val="Paragraphedeliste"/>
        <w:numPr>
          <w:ilvl w:val="1"/>
          <w:numId w:val="19"/>
        </w:numPr>
        <w:jc w:val="both"/>
        <w:rPr>
          <w:rFonts w:asciiTheme="minorHAnsi" w:hAnsiTheme="minorHAnsi" w:cstheme="minorHAnsi"/>
          <w:sz w:val="24"/>
          <w:szCs w:val="24"/>
        </w:rPr>
      </w:pPr>
      <w:r w:rsidRPr="00C91B6B">
        <w:rPr>
          <w:rFonts w:asciiTheme="minorHAnsi" w:hAnsiTheme="minorHAnsi" w:cstheme="minorHAnsi"/>
          <w:sz w:val="24"/>
          <w:szCs w:val="24"/>
        </w:rPr>
        <w:t>et à la secrétaire de la commune chargée de l’établissement de la liste des propriétaires et de la mise à jour des données .</w:t>
      </w:r>
    </w:p>
    <w:p w14:paraId="30AF87DB" w14:textId="77777777" w:rsidR="002A024A" w:rsidRDefault="002A024A" w:rsidP="00505131">
      <w:pPr>
        <w:spacing w:after="0"/>
        <w:ind w:left="1418" w:hanging="1418"/>
        <w:jc w:val="both"/>
        <w:rPr>
          <w:sz w:val="24"/>
          <w:szCs w:val="24"/>
        </w:rPr>
      </w:pPr>
    </w:p>
    <w:p w14:paraId="2EDFA554" w14:textId="5BF89CE3" w:rsidR="00C91B6B" w:rsidRDefault="00C91B6B" w:rsidP="00C91B6B">
      <w:pPr>
        <w:spacing w:after="0" w:line="240" w:lineRule="auto"/>
        <w:ind w:left="1704" w:firstLine="284"/>
        <w:jc w:val="both"/>
        <w:rPr>
          <w:rFonts w:eastAsia="Times New Roman"/>
          <w:sz w:val="24"/>
          <w:szCs w:val="24"/>
        </w:rPr>
      </w:pPr>
      <w:r w:rsidRPr="004833B0">
        <w:rPr>
          <w:rFonts w:cstheme="minorHAnsi"/>
          <w:b/>
          <w:sz w:val="24"/>
          <w:szCs w:val="24"/>
        </w:rPr>
        <w:t>ADOPTE A</w:t>
      </w:r>
      <w:r w:rsidR="00B01CC3" w:rsidRPr="00B01CC3">
        <w:rPr>
          <w:rFonts w:eastAsia="Times New Roman" w:cs="Calibri"/>
          <w:b/>
          <w:sz w:val="24"/>
          <w:szCs w:val="24"/>
        </w:rPr>
        <w:t xml:space="preserve"> </w:t>
      </w:r>
      <w:r w:rsidR="00B01CC3">
        <w:rPr>
          <w:rFonts w:eastAsia="Times New Roman" w:cs="Calibri"/>
          <w:b/>
          <w:sz w:val="24"/>
          <w:szCs w:val="24"/>
        </w:rPr>
        <w:t>L’UNANIMITE</w:t>
      </w:r>
    </w:p>
    <w:p w14:paraId="1A357BF3" w14:textId="10E0DC0B" w:rsidR="00140F19" w:rsidRDefault="00140F19" w:rsidP="00505131">
      <w:pPr>
        <w:spacing w:after="0"/>
        <w:ind w:left="1418" w:hanging="1418"/>
        <w:jc w:val="both"/>
        <w:rPr>
          <w:sz w:val="24"/>
          <w:szCs w:val="24"/>
        </w:rPr>
      </w:pPr>
    </w:p>
    <w:p w14:paraId="0E743964" w14:textId="1BCA5F1D" w:rsidR="00140F19" w:rsidRDefault="00140F19" w:rsidP="00A922AF">
      <w:pPr>
        <w:spacing w:after="0"/>
        <w:ind w:left="1418" w:hanging="1418"/>
        <w:jc w:val="both"/>
        <w:rPr>
          <w:sz w:val="24"/>
          <w:szCs w:val="24"/>
        </w:rPr>
      </w:pPr>
    </w:p>
    <w:p w14:paraId="63397F13" w14:textId="77777777" w:rsidR="002E3FBB" w:rsidRPr="00B36061" w:rsidRDefault="002E3FBB" w:rsidP="00EA4B61">
      <w:pPr>
        <w:spacing w:after="0"/>
        <w:ind w:left="1418" w:hanging="1418"/>
        <w:jc w:val="both"/>
        <w:rPr>
          <w:rFonts w:cstheme="minorHAnsi"/>
          <w:sz w:val="24"/>
          <w:szCs w:val="24"/>
        </w:rPr>
      </w:pPr>
    </w:p>
    <w:p w14:paraId="396C9D3F" w14:textId="4CDBC694" w:rsidR="00140F19" w:rsidRPr="00B36061" w:rsidRDefault="00140F19" w:rsidP="00140F19">
      <w:pPr>
        <w:spacing w:before="120"/>
        <w:ind w:left="1418" w:hanging="1418"/>
        <w:jc w:val="both"/>
        <w:rPr>
          <w:rFonts w:cstheme="minorHAnsi"/>
          <w:b/>
          <w:caps/>
          <w:sz w:val="24"/>
          <w:szCs w:val="24"/>
          <w:u w:val="single"/>
        </w:rPr>
      </w:pPr>
      <w:r w:rsidRPr="00B36061">
        <w:rPr>
          <w:rFonts w:cstheme="minorHAnsi"/>
          <w:b/>
          <w:caps/>
          <w:sz w:val="24"/>
          <w:szCs w:val="24"/>
        </w:rPr>
        <w:t>D-2023-</w:t>
      </w:r>
      <w:r w:rsidR="007C6BF1">
        <w:rPr>
          <w:rFonts w:cstheme="minorHAnsi"/>
          <w:b/>
          <w:caps/>
          <w:sz w:val="24"/>
          <w:szCs w:val="24"/>
        </w:rPr>
        <w:t>32</w:t>
      </w:r>
      <w:r w:rsidRPr="00B36061">
        <w:rPr>
          <w:rFonts w:cstheme="minorHAnsi"/>
          <w:b/>
          <w:caps/>
          <w:sz w:val="24"/>
          <w:szCs w:val="24"/>
        </w:rPr>
        <w:tab/>
      </w:r>
      <w:r w:rsidRPr="00B36061">
        <w:rPr>
          <w:rFonts w:cstheme="minorHAnsi"/>
          <w:b/>
          <w:caps/>
          <w:sz w:val="24"/>
          <w:szCs w:val="24"/>
          <w:u w:val="single"/>
        </w:rPr>
        <w:t>Délégations consenties au maire par la délibération du 28 mai 2020 dans le cadre de l’article L2122-22 du CGT</w:t>
      </w:r>
    </w:p>
    <w:p w14:paraId="64EF5159" w14:textId="4C10A7BC" w:rsidR="00140F19" w:rsidRPr="00B36061" w:rsidRDefault="00140F19" w:rsidP="00CD6CE5">
      <w:pPr>
        <w:spacing w:after="0" w:line="256" w:lineRule="auto"/>
        <w:jc w:val="both"/>
        <w:rPr>
          <w:rFonts w:cstheme="minorHAnsi"/>
          <w:sz w:val="24"/>
          <w:szCs w:val="24"/>
        </w:rPr>
      </w:pPr>
    </w:p>
    <w:p w14:paraId="7632E9A0" w14:textId="77777777" w:rsidR="00684D14" w:rsidRPr="00B36061" w:rsidRDefault="00684D14" w:rsidP="00684D14">
      <w:pPr>
        <w:pStyle w:val="Paragraphedeliste"/>
        <w:ind w:left="0" w:firstLine="8"/>
        <w:jc w:val="both"/>
        <w:rPr>
          <w:rFonts w:asciiTheme="minorHAnsi" w:hAnsiTheme="minorHAnsi" w:cstheme="minorHAnsi"/>
          <w:sz w:val="24"/>
          <w:szCs w:val="24"/>
        </w:rPr>
      </w:pPr>
      <w:r w:rsidRPr="00B36061">
        <w:rPr>
          <w:rFonts w:asciiTheme="minorHAnsi" w:hAnsiTheme="minorHAnsi" w:cstheme="minorHAnsi"/>
          <w:sz w:val="24"/>
          <w:szCs w:val="24"/>
        </w:rPr>
        <w:t>Le Maire informe le Conseil Municipal de l’usage fait depuis la dernière séance de la délégation d’attribution consentie par l’assemblée selon l’article L 2122-22 du Code Général de Collectivités Territoriales et la délibération du 28 mai 2020 :</w:t>
      </w:r>
    </w:p>
    <w:p w14:paraId="35FFC06C" w14:textId="2F85C301" w:rsidR="00140F19" w:rsidRDefault="00140F19" w:rsidP="00CD6CE5">
      <w:pPr>
        <w:spacing w:after="0" w:line="256" w:lineRule="auto"/>
        <w:jc w:val="both"/>
        <w:rPr>
          <w:rFonts w:cstheme="minorHAnsi"/>
          <w:sz w:val="24"/>
          <w:szCs w:val="24"/>
        </w:rPr>
      </w:pPr>
    </w:p>
    <w:p w14:paraId="1B2567A3" w14:textId="77777777" w:rsidR="00D04D7D" w:rsidRPr="00F92269" w:rsidRDefault="00D04D7D" w:rsidP="00D04D7D">
      <w:pPr>
        <w:pStyle w:val="Paragraphedeliste"/>
        <w:numPr>
          <w:ilvl w:val="0"/>
          <w:numId w:val="1"/>
        </w:numPr>
        <w:spacing w:line="252" w:lineRule="auto"/>
        <w:ind w:left="426"/>
        <w:jc w:val="both"/>
        <w:rPr>
          <w:rFonts w:asciiTheme="minorHAnsi" w:hAnsiTheme="minorHAnsi" w:cs="Calibri"/>
          <w:b/>
          <w:sz w:val="24"/>
          <w:szCs w:val="24"/>
        </w:rPr>
      </w:pPr>
      <w:r w:rsidRPr="00F92269">
        <w:rPr>
          <w:rFonts w:asciiTheme="minorHAnsi" w:hAnsiTheme="minorHAnsi" w:cs="Calibri"/>
          <w:b/>
          <w:sz w:val="24"/>
          <w:szCs w:val="24"/>
        </w:rPr>
        <w:t>d’exercer, au nom de la Commune et dans les conditions fixées par le conseil municipal, le droit de préemption défini par l’article L.214-1 du code de l’urbanisme et exercer au nom de la commune le droit de priorité défini aux articles L240-1 à L240-3 du code de l’urbanisme</w:t>
      </w:r>
    </w:p>
    <w:p w14:paraId="05058FD1" w14:textId="77777777" w:rsidR="00D04D7D" w:rsidRDefault="00D04D7D" w:rsidP="00D04D7D">
      <w:pPr>
        <w:pStyle w:val="Paragraphedeliste"/>
        <w:ind w:left="0" w:firstLine="8"/>
        <w:jc w:val="both"/>
        <w:rPr>
          <w:sz w:val="24"/>
          <w:szCs w:val="24"/>
        </w:rPr>
      </w:pPr>
    </w:p>
    <w:p w14:paraId="416AEFDC" w14:textId="0363E7E2" w:rsidR="00D04D7D" w:rsidRDefault="00D04D7D" w:rsidP="00D04D7D">
      <w:pPr>
        <w:pStyle w:val="Paragraphedeliste"/>
        <w:ind w:left="0" w:firstLine="8"/>
        <w:jc w:val="both"/>
        <w:rPr>
          <w:rFonts w:asciiTheme="minorHAnsi" w:hAnsiTheme="minorHAnsi" w:cs="Calibri"/>
          <w:sz w:val="24"/>
          <w:szCs w:val="24"/>
        </w:rPr>
      </w:pPr>
      <w:r w:rsidRPr="00F92269">
        <w:rPr>
          <w:rFonts w:asciiTheme="minorHAnsi" w:hAnsiTheme="minorHAnsi" w:cs="Calibri"/>
          <w:sz w:val="24"/>
          <w:szCs w:val="24"/>
        </w:rPr>
        <w:lastRenderedPageBreak/>
        <w:t>Mme le Maire informe que les déclarations d’intention d’aliéner suivantes ont été présentées et que la commune renonce à user du droit de préemption sur les biens suivants :</w:t>
      </w:r>
    </w:p>
    <w:p w14:paraId="2AC3795B" w14:textId="77777777" w:rsidR="00452695" w:rsidRPr="00F92269" w:rsidRDefault="00452695" w:rsidP="00D04D7D">
      <w:pPr>
        <w:pStyle w:val="Paragraphedeliste"/>
        <w:ind w:left="0" w:firstLine="8"/>
        <w:jc w:val="both"/>
        <w:rPr>
          <w:rFonts w:asciiTheme="minorHAnsi" w:hAnsiTheme="minorHAnsi" w:cs="Calibri"/>
          <w:sz w:val="24"/>
          <w:szCs w:val="24"/>
        </w:rPr>
      </w:pPr>
    </w:p>
    <w:tbl>
      <w:tblPr>
        <w:tblStyle w:val="Grilledutableau"/>
        <w:tblW w:w="9351" w:type="dxa"/>
        <w:tblInd w:w="-113" w:type="dxa"/>
        <w:tblLook w:val="04A0" w:firstRow="1" w:lastRow="0" w:firstColumn="1" w:lastColumn="0" w:noHBand="0" w:noVBand="1"/>
      </w:tblPr>
      <w:tblGrid>
        <w:gridCol w:w="1454"/>
        <w:gridCol w:w="1729"/>
        <w:gridCol w:w="1473"/>
        <w:gridCol w:w="1270"/>
        <w:gridCol w:w="1128"/>
        <w:gridCol w:w="2297"/>
      </w:tblGrid>
      <w:tr w:rsidR="00D04D7D" w14:paraId="7FE3559E" w14:textId="77777777" w:rsidTr="00582774">
        <w:trPr>
          <w:trHeight w:val="436"/>
        </w:trPr>
        <w:tc>
          <w:tcPr>
            <w:tcW w:w="1454" w:type="dxa"/>
            <w:hideMark/>
          </w:tcPr>
          <w:p w14:paraId="3E80A7D5" w14:textId="77777777" w:rsidR="00D04D7D" w:rsidRPr="00F92269" w:rsidRDefault="00D04D7D" w:rsidP="00FA5433">
            <w:pPr>
              <w:pStyle w:val="Paragraphedeliste"/>
              <w:ind w:left="0"/>
              <w:jc w:val="center"/>
              <w:rPr>
                <w:rFonts w:asciiTheme="minorHAnsi" w:hAnsiTheme="minorHAnsi" w:cs="Calibri"/>
              </w:rPr>
            </w:pPr>
            <w:r w:rsidRPr="00F92269">
              <w:rPr>
                <w:rFonts w:asciiTheme="minorHAnsi" w:hAnsiTheme="minorHAnsi" w:cs="Calibri"/>
              </w:rPr>
              <w:t>N° d’ordre</w:t>
            </w:r>
          </w:p>
        </w:tc>
        <w:tc>
          <w:tcPr>
            <w:tcW w:w="1729" w:type="dxa"/>
            <w:hideMark/>
          </w:tcPr>
          <w:p w14:paraId="68B37935" w14:textId="77777777" w:rsidR="00D04D7D" w:rsidRPr="00F92269" w:rsidRDefault="00D04D7D" w:rsidP="00FA5433">
            <w:pPr>
              <w:pStyle w:val="Paragraphedeliste"/>
              <w:ind w:left="0"/>
              <w:jc w:val="center"/>
              <w:rPr>
                <w:rFonts w:asciiTheme="minorHAnsi" w:hAnsiTheme="minorHAnsi" w:cs="Calibri"/>
              </w:rPr>
            </w:pPr>
            <w:r w:rsidRPr="00F92269">
              <w:rPr>
                <w:rFonts w:asciiTheme="minorHAnsi" w:hAnsiTheme="minorHAnsi" w:cs="Calibri"/>
              </w:rPr>
              <w:t>Situation du bien</w:t>
            </w:r>
          </w:p>
        </w:tc>
        <w:tc>
          <w:tcPr>
            <w:tcW w:w="1473" w:type="dxa"/>
            <w:hideMark/>
          </w:tcPr>
          <w:p w14:paraId="483DD67F" w14:textId="77777777" w:rsidR="00D04D7D" w:rsidRPr="00F92269" w:rsidRDefault="00D04D7D" w:rsidP="00FA5433">
            <w:pPr>
              <w:pStyle w:val="Paragraphedeliste"/>
              <w:ind w:left="0"/>
              <w:jc w:val="center"/>
              <w:rPr>
                <w:rFonts w:asciiTheme="minorHAnsi" w:hAnsiTheme="minorHAnsi" w:cs="Calibri"/>
              </w:rPr>
            </w:pPr>
            <w:r w:rsidRPr="00F92269">
              <w:rPr>
                <w:rFonts w:asciiTheme="minorHAnsi" w:hAnsiTheme="minorHAnsi" w:cs="Calibri"/>
              </w:rPr>
              <w:t>Réf. cadastrale</w:t>
            </w:r>
          </w:p>
        </w:tc>
        <w:tc>
          <w:tcPr>
            <w:tcW w:w="1270" w:type="dxa"/>
            <w:hideMark/>
          </w:tcPr>
          <w:p w14:paraId="075AA3BA" w14:textId="77777777" w:rsidR="00D04D7D" w:rsidRPr="00F92269" w:rsidRDefault="00D04D7D" w:rsidP="00FA5433">
            <w:pPr>
              <w:pStyle w:val="Paragraphedeliste"/>
              <w:ind w:left="0"/>
              <w:jc w:val="center"/>
              <w:rPr>
                <w:rFonts w:asciiTheme="minorHAnsi" w:hAnsiTheme="minorHAnsi" w:cs="Calibri"/>
              </w:rPr>
            </w:pPr>
            <w:r w:rsidRPr="00F92269">
              <w:rPr>
                <w:rFonts w:asciiTheme="minorHAnsi" w:hAnsiTheme="minorHAnsi" w:cs="Calibri"/>
              </w:rPr>
              <w:t>Contenance</w:t>
            </w:r>
          </w:p>
        </w:tc>
        <w:tc>
          <w:tcPr>
            <w:tcW w:w="1128" w:type="dxa"/>
            <w:hideMark/>
          </w:tcPr>
          <w:p w14:paraId="3B47C507" w14:textId="77777777" w:rsidR="00D04D7D" w:rsidRPr="00F92269" w:rsidRDefault="00D04D7D" w:rsidP="00FA5433">
            <w:pPr>
              <w:pStyle w:val="Paragraphedeliste"/>
              <w:ind w:left="0"/>
              <w:jc w:val="center"/>
              <w:rPr>
                <w:rFonts w:asciiTheme="minorHAnsi" w:hAnsiTheme="minorHAnsi" w:cs="Calibri"/>
              </w:rPr>
            </w:pPr>
            <w:r w:rsidRPr="00F92269">
              <w:rPr>
                <w:rFonts w:asciiTheme="minorHAnsi" w:hAnsiTheme="minorHAnsi" w:cs="Calibri"/>
              </w:rPr>
              <w:t>Nature</w:t>
            </w:r>
          </w:p>
        </w:tc>
        <w:tc>
          <w:tcPr>
            <w:tcW w:w="2297" w:type="dxa"/>
            <w:hideMark/>
          </w:tcPr>
          <w:p w14:paraId="4B5E68B2" w14:textId="77777777" w:rsidR="00D04D7D" w:rsidRPr="00F92269" w:rsidRDefault="00D04D7D" w:rsidP="00FA5433">
            <w:pPr>
              <w:pStyle w:val="Paragraphedeliste"/>
              <w:ind w:left="0"/>
              <w:jc w:val="center"/>
              <w:rPr>
                <w:rFonts w:asciiTheme="minorHAnsi" w:hAnsiTheme="minorHAnsi" w:cs="Calibri"/>
              </w:rPr>
            </w:pPr>
            <w:r w:rsidRPr="00F92269">
              <w:rPr>
                <w:rFonts w:asciiTheme="minorHAnsi" w:hAnsiTheme="minorHAnsi" w:cs="Calibri"/>
              </w:rPr>
              <w:t>Observations</w:t>
            </w:r>
          </w:p>
        </w:tc>
      </w:tr>
      <w:tr w:rsidR="00D04D7D" w14:paraId="29A3CFC1" w14:textId="77777777" w:rsidTr="00582774">
        <w:tc>
          <w:tcPr>
            <w:tcW w:w="1454" w:type="dxa"/>
          </w:tcPr>
          <w:p w14:paraId="4F589040" w14:textId="256D0E64" w:rsidR="00D04D7D" w:rsidRPr="00F92269" w:rsidRDefault="00D04D7D" w:rsidP="00FA5433">
            <w:pPr>
              <w:pStyle w:val="Paragraphedeliste"/>
              <w:ind w:left="0"/>
              <w:jc w:val="both"/>
              <w:rPr>
                <w:rFonts w:asciiTheme="minorHAnsi" w:hAnsiTheme="minorHAnsi" w:cs="Calibri"/>
              </w:rPr>
            </w:pPr>
            <w:bookmarkStart w:id="2" w:name="_Hlk131691967"/>
            <w:r w:rsidRPr="00F92269">
              <w:rPr>
                <w:rFonts w:asciiTheme="minorHAnsi" w:hAnsiTheme="minorHAnsi" w:cs="Calibri"/>
              </w:rPr>
              <w:t>PLU-DPU n°</w:t>
            </w:r>
            <w:r>
              <w:rPr>
                <w:rFonts w:asciiTheme="minorHAnsi" w:hAnsiTheme="minorHAnsi" w:cs="Calibri"/>
              </w:rPr>
              <w:t>9</w:t>
            </w:r>
            <w:r w:rsidR="0044430D">
              <w:rPr>
                <w:rFonts w:asciiTheme="minorHAnsi" w:hAnsiTheme="minorHAnsi" w:cs="Calibri"/>
              </w:rPr>
              <w:t>6</w:t>
            </w:r>
          </w:p>
        </w:tc>
        <w:tc>
          <w:tcPr>
            <w:tcW w:w="1729" w:type="dxa"/>
          </w:tcPr>
          <w:p w14:paraId="13A2B8DA" w14:textId="27C04C6A" w:rsidR="00D04D7D" w:rsidRPr="00F92269" w:rsidRDefault="0044430D" w:rsidP="00FA5433">
            <w:pPr>
              <w:pStyle w:val="Paragraphedeliste"/>
              <w:ind w:left="0"/>
              <w:jc w:val="both"/>
              <w:rPr>
                <w:rFonts w:asciiTheme="minorHAnsi" w:hAnsiTheme="minorHAnsi" w:cs="Calibri"/>
              </w:rPr>
            </w:pPr>
            <w:r>
              <w:rPr>
                <w:rFonts w:asciiTheme="minorHAnsi" w:hAnsiTheme="minorHAnsi" w:cs="Calibri"/>
              </w:rPr>
              <w:t>9 rue de Hessenheim</w:t>
            </w:r>
            <w:r w:rsidR="00D04D7D">
              <w:rPr>
                <w:rFonts w:asciiTheme="minorHAnsi" w:hAnsiTheme="minorHAnsi" w:cs="Calibri"/>
              </w:rPr>
              <w:t xml:space="preserve"> </w:t>
            </w:r>
            <w:r w:rsidR="00D04D7D" w:rsidRPr="00F92269">
              <w:rPr>
                <w:rFonts w:asciiTheme="minorHAnsi" w:hAnsiTheme="minorHAnsi" w:cs="Calibri"/>
              </w:rPr>
              <w:t>– BALDENHEIM</w:t>
            </w:r>
          </w:p>
        </w:tc>
        <w:tc>
          <w:tcPr>
            <w:tcW w:w="1473" w:type="dxa"/>
          </w:tcPr>
          <w:p w14:paraId="15FF6452" w14:textId="15E3F19B" w:rsidR="0044430D" w:rsidRDefault="00D04D7D" w:rsidP="00FA5433">
            <w:pPr>
              <w:pStyle w:val="Paragraphedeliste"/>
              <w:ind w:left="0"/>
              <w:rPr>
                <w:rFonts w:asciiTheme="minorHAnsi" w:hAnsiTheme="minorHAnsi" w:cs="Calibri"/>
              </w:rPr>
            </w:pPr>
            <w:r w:rsidRPr="00F92269">
              <w:rPr>
                <w:rFonts w:asciiTheme="minorHAnsi" w:hAnsiTheme="minorHAnsi" w:cs="Calibri"/>
              </w:rPr>
              <w:t xml:space="preserve">Section </w:t>
            </w:r>
            <w:r w:rsidR="0044430D">
              <w:rPr>
                <w:rFonts w:asciiTheme="minorHAnsi" w:hAnsiTheme="minorHAnsi" w:cs="Calibri"/>
              </w:rPr>
              <w:t>2</w:t>
            </w:r>
          </w:p>
          <w:p w14:paraId="649A2F40" w14:textId="4BB8117D" w:rsidR="00D04D7D" w:rsidRPr="00F92269" w:rsidRDefault="00D04D7D" w:rsidP="00FA5433">
            <w:pPr>
              <w:pStyle w:val="Paragraphedeliste"/>
              <w:ind w:left="0"/>
              <w:rPr>
                <w:rFonts w:asciiTheme="minorHAnsi" w:hAnsiTheme="minorHAnsi" w:cs="Calibri"/>
              </w:rPr>
            </w:pPr>
            <w:r w:rsidRPr="00F92269">
              <w:rPr>
                <w:rFonts w:asciiTheme="minorHAnsi" w:hAnsiTheme="minorHAnsi" w:cs="Calibri"/>
              </w:rPr>
              <w:t xml:space="preserve">Parcelle </w:t>
            </w:r>
            <w:r w:rsidR="0044430D">
              <w:rPr>
                <w:rFonts w:asciiTheme="minorHAnsi" w:hAnsiTheme="minorHAnsi" w:cs="Calibri"/>
              </w:rPr>
              <w:t>56</w:t>
            </w:r>
          </w:p>
          <w:p w14:paraId="0A13A2F7" w14:textId="77777777" w:rsidR="00D04D7D" w:rsidRPr="00F92269" w:rsidRDefault="00D04D7D" w:rsidP="00FA5433">
            <w:pPr>
              <w:pStyle w:val="Paragraphedeliste"/>
              <w:ind w:left="0"/>
              <w:rPr>
                <w:rFonts w:asciiTheme="minorHAnsi" w:hAnsiTheme="minorHAnsi" w:cs="Calibri"/>
              </w:rPr>
            </w:pPr>
          </w:p>
        </w:tc>
        <w:tc>
          <w:tcPr>
            <w:tcW w:w="1270" w:type="dxa"/>
          </w:tcPr>
          <w:p w14:paraId="2E5F82BF" w14:textId="1B05C770" w:rsidR="00D04D7D" w:rsidRPr="00F92269" w:rsidRDefault="0044430D" w:rsidP="00FA5433">
            <w:pPr>
              <w:pStyle w:val="Paragraphedeliste"/>
              <w:ind w:left="0"/>
              <w:jc w:val="both"/>
              <w:rPr>
                <w:rFonts w:asciiTheme="minorHAnsi" w:hAnsiTheme="minorHAnsi" w:cs="Calibri"/>
              </w:rPr>
            </w:pPr>
            <w:r>
              <w:rPr>
                <w:rFonts w:asciiTheme="minorHAnsi" w:hAnsiTheme="minorHAnsi" w:cs="Calibri"/>
              </w:rPr>
              <w:t>15</w:t>
            </w:r>
            <w:r w:rsidR="00D04D7D" w:rsidRPr="00F92269">
              <w:rPr>
                <w:rFonts w:asciiTheme="minorHAnsi" w:hAnsiTheme="minorHAnsi" w:cs="Calibri"/>
              </w:rPr>
              <w:t>,</w:t>
            </w:r>
            <w:r w:rsidR="00D04D7D">
              <w:rPr>
                <w:rFonts w:asciiTheme="minorHAnsi" w:hAnsiTheme="minorHAnsi" w:cs="Calibri"/>
              </w:rPr>
              <w:t>8</w:t>
            </w:r>
            <w:r>
              <w:rPr>
                <w:rFonts w:asciiTheme="minorHAnsi" w:hAnsiTheme="minorHAnsi" w:cs="Calibri"/>
              </w:rPr>
              <w:t>1</w:t>
            </w:r>
            <w:r w:rsidR="00D04D7D" w:rsidRPr="00F92269">
              <w:rPr>
                <w:rFonts w:asciiTheme="minorHAnsi" w:hAnsiTheme="minorHAnsi" w:cs="Calibri"/>
              </w:rPr>
              <w:t xml:space="preserve"> ares</w:t>
            </w:r>
          </w:p>
        </w:tc>
        <w:tc>
          <w:tcPr>
            <w:tcW w:w="1128" w:type="dxa"/>
          </w:tcPr>
          <w:p w14:paraId="2127A8E3" w14:textId="77777777" w:rsidR="00D04D7D" w:rsidRPr="00F92269" w:rsidRDefault="00D04D7D" w:rsidP="00FA5433">
            <w:pPr>
              <w:pStyle w:val="Paragraphedeliste"/>
              <w:ind w:left="0"/>
              <w:jc w:val="both"/>
              <w:rPr>
                <w:rFonts w:asciiTheme="minorHAnsi" w:hAnsiTheme="minorHAnsi" w:cs="Calibri"/>
              </w:rPr>
            </w:pPr>
            <w:r w:rsidRPr="00F92269">
              <w:rPr>
                <w:rFonts w:asciiTheme="minorHAnsi" w:hAnsiTheme="minorHAnsi" w:cs="Calibri"/>
              </w:rPr>
              <w:t>Bâti</w:t>
            </w:r>
          </w:p>
        </w:tc>
        <w:tc>
          <w:tcPr>
            <w:tcW w:w="2297" w:type="dxa"/>
          </w:tcPr>
          <w:p w14:paraId="0986DB98" w14:textId="77777777" w:rsidR="00D04D7D" w:rsidRPr="00F92269" w:rsidRDefault="00D04D7D" w:rsidP="00FA5433">
            <w:pPr>
              <w:pStyle w:val="Paragraphedeliste"/>
              <w:ind w:left="0"/>
              <w:jc w:val="both"/>
              <w:rPr>
                <w:rFonts w:asciiTheme="minorHAnsi" w:hAnsiTheme="minorHAnsi" w:cs="Calibri"/>
              </w:rPr>
            </w:pPr>
            <w:r>
              <w:rPr>
                <w:rFonts w:asciiTheme="minorHAnsi" w:hAnsiTheme="minorHAnsi" w:cs="Calibri"/>
              </w:rPr>
              <w:t>SCP</w:t>
            </w:r>
            <w:r w:rsidRPr="00F92269">
              <w:rPr>
                <w:rFonts w:asciiTheme="minorHAnsi" w:hAnsiTheme="minorHAnsi" w:cs="Calibri"/>
              </w:rPr>
              <w:t xml:space="preserve"> </w:t>
            </w:r>
            <w:r>
              <w:rPr>
                <w:rFonts w:asciiTheme="minorHAnsi" w:hAnsiTheme="minorHAnsi" w:cs="Calibri"/>
              </w:rPr>
              <w:t>Claude NUSS et Benjamin MOREAU</w:t>
            </w:r>
          </w:p>
          <w:p w14:paraId="15A30281" w14:textId="77777777" w:rsidR="00D04D7D" w:rsidRPr="00F92269" w:rsidRDefault="00D04D7D" w:rsidP="00FA5433">
            <w:pPr>
              <w:pStyle w:val="Paragraphedeliste"/>
              <w:ind w:left="0"/>
              <w:jc w:val="both"/>
              <w:rPr>
                <w:rFonts w:asciiTheme="minorHAnsi" w:hAnsiTheme="minorHAnsi" w:cs="Calibri"/>
              </w:rPr>
            </w:pPr>
            <w:r w:rsidRPr="00F92269">
              <w:rPr>
                <w:rFonts w:asciiTheme="minorHAnsi" w:hAnsiTheme="minorHAnsi" w:cs="Calibri"/>
              </w:rPr>
              <w:t>(</w:t>
            </w:r>
            <w:r>
              <w:rPr>
                <w:rFonts w:asciiTheme="minorHAnsi" w:hAnsiTheme="minorHAnsi" w:cs="Calibri"/>
              </w:rPr>
              <w:t>Châtenois</w:t>
            </w:r>
            <w:r w:rsidRPr="00F92269">
              <w:rPr>
                <w:rFonts w:asciiTheme="minorHAnsi" w:hAnsiTheme="minorHAnsi" w:cs="Calibri"/>
              </w:rPr>
              <w:t>)</w:t>
            </w:r>
          </w:p>
        </w:tc>
      </w:tr>
      <w:bookmarkEnd w:id="2"/>
      <w:tr w:rsidR="0044430D" w:rsidRPr="00F92269" w14:paraId="0012D1D4" w14:textId="77777777" w:rsidTr="00582774">
        <w:tc>
          <w:tcPr>
            <w:tcW w:w="1454" w:type="dxa"/>
          </w:tcPr>
          <w:p w14:paraId="62A9491B" w14:textId="75B489BF" w:rsidR="0044430D" w:rsidRPr="00F92269" w:rsidRDefault="0044430D" w:rsidP="00FA5433">
            <w:pPr>
              <w:pStyle w:val="Paragraphedeliste"/>
              <w:ind w:left="0"/>
              <w:jc w:val="both"/>
              <w:rPr>
                <w:rFonts w:asciiTheme="minorHAnsi" w:hAnsiTheme="minorHAnsi" w:cs="Calibri"/>
              </w:rPr>
            </w:pPr>
            <w:r w:rsidRPr="00F92269">
              <w:rPr>
                <w:rFonts w:asciiTheme="minorHAnsi" w:hAnsiTheme="minorHAnsi" w:cs="Calibri"/>
              </w:rPr>
              <w:t>PLU-DPU n°</w:t>
            </w:r>
            <w:r>
              <w:rPr>
                <w:rFonts w:asciiTheme="minorHAnsi" w:hAnsiTheme="minorHAnsi" w:cs="Calibri"/>
              </w:rPr>
              <w:t>97</w:t>
            </w:r>
          </w:p>
        </w:tc>
        <w:tc>
          <w:tcPr>
            <w:tcW w:w="1729" w:type="dxa"/>
          </w:tcPr>
          <w:p w14:paraId="13668D1E" w14:textId="3E9E4D4E" w:rsidR="0044430D" w:rsidRPr="00F92269" w:rsidRDefault="0044430D" w:rsidP="00FA5433">
            <w:pPr>
              <w:pStyle w:val="Paragraphedeliste"/>
              <w:ind w:left="0"/>
              <w:jc w:val="both"/>
              <w:rPr>
                <w:rFonts w:asciiTheme="minorHAnsi" w:hAnsiTheme="minorHAnsi" w:cs="Calibri"/>
              </w:rPr>
            </w:pPr>
            <w:r>
              <w:rPr>
                <w:rFonts w:asciiTheme="minorHAnsi" w:hAnsiTheme="minorHAnsi" w:cs="Calibri"/>
              </w:rPr>
              <w:t xml:space="preserve">Rue de l’église </w:t>
            </w:r>
            <w:r w:rsidRPr="00F92269">
              <w:rPr>
                <w:rFonts w:asciiTheme="minorHAnsi" w:hAnsiTheme="minorHAnsi" w:cs="Calibri"/>
              </w:rPr>
              <w:t>– BALDENHEIM</w:t>
            </w:r>
          </w:p>
        </w:tc>
        <w:tc>
          <w:tcPr>
            <w:tcW w:w="1473" w:type="dxa"/>
          </w:tcPr>
          <w:p w14:paraId="6040787C" w14:textId="11C89C1A" w:rsidR="0044430D" w:rsidRDefault="0044430D" w:rsidP="00FA5433">
            <w:pPr>
              <w:pStyle w:val="Paragraphedeliste"/>
              <w:ind w:left="0"/>
              <w:rPr>
                <w:rFonts w:asciiTheme="minorHAnsi" w:hAnsiTheme="minorHAnsi" w:cs="Calibri"/>
              </w:rPr>
            </w:pPr>
            <w:r w:rsidRPr="00F92269">
              <w:rPr>
                <w:rFonts w:asciiTheme="minorHAnsi" w:hAnsiTheme="minorHAnsi" w:cs="Calibri"/>
              </w:rPr>
              <w:t xml:space="preserve">Section </w:t>
            </w:r>
            <w:r>
              <w:rPr>
                <w:rFonts w:asciiTheme="minorHAnsi" w:hAnsiTheme="minorHAnsi" w:cs="Calibri"/>
              </w:rPr>
              <w:t>4</w:t>
            </w:r>
          </w:p>
          <w:p w14:paraId="245B1CEB" w14:textId="60B5F7BC" w:rsidR="0044430D" w:rsidRPr="00F92269" w:rsidRDefault="0044430D" w:rsidP="00FA5433">
            <w:pPr>
              <w:pStyle w:val="Paragraphedeliste"/>
              <w:ind w:left="0"/>
              <w:rPr>
                <w:rFonts w:asciiTheme="minorHAnsi" w:hAnsiTheme="minorHAnsi" w:cs="Calibri"/>
              </w:rPr>
            </w:pPr>
            <w:r w:rsidRPr="00F92269">
              <w:rPr>
                <w:rFonts w:asciiTheme="minorHAnsi" w:hAnsiTheme="minorHAnsi" w:cs="Calibri"/>
              </w:rPr>
              <w:t>Parcelle</w:t>
            </w:r>
            <w:r>
              <w:rPr>
                <w:rFonts w:asciiTheme="minorHAnsi" w:hAnsiTheme="minorHAnsi" w:cs="Calibri"/>
              </w:rPr>
              <w:t>s 436 et 438</w:t>
            </w:r>
          </w:p>
          <w:p w14:paraId="56711E1D" w14:textId="77777777" w:rsidR="0044430D" w:rsidRPr="00F92269" w:rsidRDefault="0044430D" w:rsidP="00FA5433">
            <w:pPr>
              <w:pStyle w:val="Paragraphedeliste"/>
              <w:ind w:left="0"/>
              <w:rPr>
                <w:rFonts w:asciiTheme="minorHAnsi" w:hAnsiTheme="minorHAnsi" w:cs="Calibri"/>
              </w:rPr>
            </w:pPr>
          </w:p>
        </w:tc>
        <w:tc>
          <w:tcPr>
            <w:tcW w:w="1270" w:type="dxa"/>
          </w:tcPr>
          <w:p w14:paraId="4C9D27F5" w14:textId="19BD068B" w:rsidR="0044430D" w:rsidRPr="00F92269" w:rsidRDefault="0044430D" w:rsidP="00FA5433">
            <w:pPr>
              <w:pStyle w:val="Paragraphedeliste"/>
              <w:ind w:left="0"/>
              <w:jc w:val="both"/>
              <w:rPr>
                <w:rFonts w:asciiTheme="minorHAnsi" w:hAnsiTheme="minorHAnsi" w:cs="Calibri"/>
              </w:rPr>
            </w:pPr>
            <w:r>
              <w:rPr>
                <w:rFonts w:asciiTheme="minorHAnsi" w:hAnsiTheme="minorHAnsi" w:cs="Calibri"/>
              </w:rPr>
              <w:t>1</w:t>
            </w:r>
            <w:r w:rsidRPr="00F92269">
              <w:rPr>
                <w:rFonts w:asciiTheme="minorHAnsi" w:hAnsiTheme="minorHAnsi" w:cs="Calibri"/>
              </w:rPr>
              <w:t>,</w:t>
            </w:r>
            <w:r>
              <w:rPr>
                <w:rFonts w:asciiTheme="minorHAnsi" w:hAnsiTheme="minorHAnsi" w:cs="Calibri"/>
              </w:rPr>
              <w:t>47</w:t>
            </w:r>
            <w:r w:rsidRPr="00F92269">
              <w:rPr>
                <w:rFonts w:asciiTheme="minorHAnsi" w:hAnsiTheme="minorHAnsi" w:cs="Calibri"/>
              </w:rPr>
              <w:t xml:space="preserve"> ares</w:t>
            </w:r>
          </w:p>
        </w:tc>
        <w:tc>
          <w:tcPr>
            <w:tcW w:w="1128" w:type="dxa"/>
          </w:tcPr>
          <w:p w14:paraId="4412D1A6" w14:textId="09FC006F" w:rsidR="0044430D" w:rsidRPr="00F92269" w:rsidRDefault="0044430D" w:rsidP="00FA5433">
            <w:pPr>
              <w:pStyle w:val="Paragraphedeliste"/>
              <w:ind w:left="0"/>
              <w:jc w:val="both"/>
              <w:rPr>
                <w:rFonts w:asciiTheme="minorHAnsi" w:hAnsiTheme="minorHAnsi" w:cs="Calibri"/>
              </w:rPr>
            </w:pPr>
            <w:r>
              <w:rPr>
                <w:rFonts w:asciiTheme="minorHAnsi" w:hAnsiTheme="minorHAnsi" w:cs="Calibri"/>
              </w:rPr>
              <w:t xml:space="preserve">Non </w:t>
            </w:r>
            <w:r w:rsidRPr="00F92269">
              <w:rPr>
                <w:rFonts w:asciiTheme="minorHAnsi" w:hAnsiTheme="minorHAnsi" w:cs="Calibri"/>
              </w:rPr>
              <w:t>Bâti</w:t>
            </w:r>
          </w:p>
        </w:tc>
        <w:tc>
          <w:tcPr>
            <w:tcW w:w="2297" w:type="dxa"/>
          </w:tcPr>
          <w:p w14:paraId="21019982" w14:textId="77777777" w:rsidR="0044430D" w:rsidRPr="00F92269" w:rsidRDefault="0044430D" w:rsidP="00FA5433">
            <w:pPr>
              <w:pStyle w:val="Paragraphedeliste"/>
              <w:ind w:left="0"/>
              <w:jc w:val="both"/>
              <w:rPr>
                <w:rFonts w:asciiTheme="minorHAnsi" w:hAnsiTheme="minorHAnsi" w:cs="Calibri"/>
              </w:rPr>
            </w:pPr>
            <w:r>
              <w:rPr>
                <w:rFonts w:asciiTheme="minorHAnsi" w:hAnsiTheme="minorHAnsi" w:cs="Calibri"/>
              </w:rPr>
              <w:t>SCP</w:t>
            </w:r>
            <w:r w:rsidRPr="00F92269">
              <w:rPr>
                <w:rFonts w:asciiTheme="minorHAnsi" w:hAnsiTheme="minorHAnsi" w:cs="Calibri"/>
              </w:rPr>
              <w:t xml:space="preserve"> </w:t>
            </w:r>
            <w:r>
              <w:rPr>
                <w:rFonts w:asciiTheme="minorHAnsi" w:hAnsiTheme="minorHAnsi" w:cs="Calibri"/>
              </w:rPr>
              <w:t>Claude NUSS et Benjamin MOREAU</w:t>
            </w:r>
          </w:p>
          <w:p w14:paraId="556ADFA6" w14:textId="77777777" w:rsidR="0044430D" w:rsidRPr="00F92269" w:rsidRDefault="0044430D" w:rsidP="00FA5433">
            <w:pPr>
              <w:pStyle w:val="Paragraphedeliste"/>
              <w:ind w:left="0"/>
              <w:jc w:val="both"/>
              <w:rPr>
                <w:rFonts w:asciiTheme="minorHAnsi" w:hAnsiTheme="minorHAnsi" w:cs="Calibri"/>
              </w:rPr>
            </w:pPr>
            <w:r w:rsidRPr="00F92269">
              <w:rPr>
                <w:rFonts w:asciiTheme="minorHAnsi" w:hAnsiTheme="minorHAnsi" w:cs="Calibri"/>
              </w:rPr>
              <w:t>(</w:t>
            </w:r>
            <w:r>
              <w:rPr>
                <w:rFonts w:asciiTheme="minorHAnsi" w:hAnsiTheme="minorHAnsi" w:cs="Calibri"/>
              </w:rPr>
              <w:t>Châtenois</w:t>
            </w:r>
            <w:r w:rsidRPr="00F92269">
              <w:rPr>
                <w:rFonts w:asciiTheme="minorHAnsi" w:hAnsiTheme="minorHAnsi" w:cs="Calibri"/>
              </w:rPr>
              <w:t>)</w:t>
            </w:r>
          </w:p>
        </w:tc>
      </w:tr>
      <w:tr w:rsidR="00582774" w:rsidRPr="00F92269" w14:paraId="4C33FA1B" w14:textId="77777777" w:rsidTr="00582774">
        <w:tc>
          <w:tcPr>
            <w:tcW w:w="1454" w:type="dxa"/>
          </w:tcPr>
          <w:p w14:paraId="7A6B4525" w14:textId="2DC06797" w:rsidR="00582774" w:rsidRPr="00F92269" w:rsidRDefault="00582774" w:rsidP="00582774">
            <w:pPr>
              <w:pStyle w:val="Paragraphedeliste"/>
              <w:ind w:left="0"/>
              <w:jc w:val="both"/>
              <w:rPr>
                <w:rFonts w:asciiTheme="minorHAnsi" w:hAnsiTheme="minorHAnsi" w:cs="Calibri"/>
              </w:rPr>
            </w:pPr>
            <w:r w:rsidRPr="00F92269">
              <w:rPr>
                <w:rFonts w:asciiTheme="minorHAnsi" w:hAnsiTheme="minorHAnsi" w:cs="Calibri"/>
              </w:rPr>
              <w:t>PLU-DPU n°</w:t>
            </w:r>
            <w:r>
              <w:rPr>
                <w:rFonts w:asciiTheme="minorHAnsi" w:hAnsiTheme="minorHAnsi" w:cs="Calibri"/>
              </w:rPr>
              <w:t>98</w:t>
            </w:r>
          </w:p>
        </w:tc>
        <w:tc>
          <w:tcPr>
            <w:tcW w:w="1729" w:type="dxa"/>
          </w:tcPr>
          <w:p w14:paraId="00489993" w14:textId="442B2D89" w:rsidR="00582774" w:rsidRPr="00F92269" w:rsidRDefault="00582774" w:rsidP="00582774">
            <w:pPr>
              <w:pStyle w:val="Paragraphedeliste"/>
              <w:ind w:left="0"/>
              <w:jc w:val="both"/>
              <w:rPr>
                <w:rFonts w:asciiTheme="minorHAnsi" w:hAnsiTheme="minorHAnsi" w:cs="Calibri"/>
              </w:rPr>
            </w:pPr>
            <w:r>
              <w:rPr>
                <w:rFonts w:asciiTheme="minorHAnsi" w:hAnsiTheme="minorHAnsi" w:cs="Calibri"/>
              </w:rPr>
              <w:t xml:space="preserve">Rue des Romains </w:t>
            </w:r>
            <w:r w:rsidRPr="00F92269">
              <w:rPr>
                <w:rFonts w:asciiTheme="minorHAnsi" w:hAnsiTheme="minorHAnsi" w:cs="Calibri"/>
              </w:rPr>
              <w:t>– BALDENHEIM</w:t>
            </w:r>
          </w:p>
        </w:tc>
        <w:tc>
          <w:tcPr>
            <w:tcW w:w="1473" w:type="dxa"/>
          </w:tcPr>
          <w:p w14:paraId="7C385D10" w14:textId="29434A2F" w:rsidR="00582774" w:rsidRDefault="00582774" w:rsidP="00582774">
            <w:pPr>
              <w:pStyle w:val="Paragraphedeliste"/>
              <w:ind w:left="0"/>
              <w:rPr>
                <w:rFonts w:asciiTheme="minorHAnsi" w:hAnsiTheme="minorHAnsi" w:cs="Calibri"/>
              </w:rPr>
            </w:pPr>
            <w:r w:rsidRPr="00F92269">
              <w:rPr>
                <w:rFonts w:asciiTheme="minorHAnsi" w:hAnsiTheme="minorHAnsi" w:cs="Calibri"/>
              </w:rPr>
              <w:t xml:space="preserve">Section </w:t>
            </w:r>
            <w:r>
              <w:rPr>
                <w:rFonts w:asciiTheme="minorHAnsi" w:hAnsiTheme="minorHAnsi" w:cs="Calibri"/>
              </w:rPr>
              <w:t>17</w:t>
            </w:r>
          </w:p>
          <w:p w14:paraId="195725A7" w14:textId="3FF7BBBA" w:rsidR="00582774" w:rsidRPr="00F92269" w:rsidRDefault="00582774" w:rsidP="00582774">
            <w:pPr>
              <w:pStyle w:val="Paragraphedeliste"/>
              <w:ind w:left="0"/>
              <w:rPr>
                <w:rFonts w:asciiTheme="minorHAnsi" w:hAnsiTheme="minorHAnsi" w:cs="Calibri"/>
              </w:rPr>
            </w:pPr>
            <w:r w:rsidRPr="00F92269">
              <w:rPr>
                <w:rFonts w:asciiTheme="minorHAnsi" w:hAnsiTheme="minorHAnsi" w:cs="Calibri"/>
              </w:rPr>
              <w:t>Parcelle</w:t>
            </w:r>
            <w:r>
              <w:rPr>
                <w:rFonts w:asciiTheme="minorHAnsi" w:hAnsiTheme="minorHAnsi" w:cs="Calibri"/>
              </w:rPr>
              <w:t xml:space="preserve">s 351, 390 et </w:t>
            </w:r>
            <w:r w:rsidR="00B600D6">
              <w:rPr>
                <w:rFonts w:asciiTheme="minorHAnsi" w:hAnsiTheme="minorHAnsi" w:cs="Calibri"/>
              </w:rPr>
              <w:t>393</w:t>
            </w:r>
          </w:p>
          <w:p w14:paraId="3F4C3CAD" w14:textId="77777777" w:rsidR="00582774" w:rsidRPr="00F92269" w:rsidRDefault="00582774" w:rsidP="00582774">
            <w:pPr>
              <w:pStyle w:val="Paragraphedeliste"/>
              <w:ind w:left="0"/>
              <w:rPr>
                <w:rFonts w:asciiTheme="minorHAnsi" w:hAnsiTheme="minorHAnsi" w:cs="Calibri"/>
              </w:rPr>
            </w:pPr>
          </w:p>
        </w:tc>
        <w:tc>
          <w:tcPr>
            <w:tcW w:w="1270" w:type="dxa"/>
          </w:tcPr>
          <w:p w14:paraId="6AC09DD9" w14:textId="5CB8ABAE" w:rsidR="00582774" w:rsidRPr="00F92269" w:rsidRDefault="00B600D6" w:rsidP="00582774">
            <w:pPr>
              <w:pStyle w:val="Paragraphedeliste"/>
              <w:ind w:left="0"/>
              <w:jc w:val="both"/>
              <w:rPr>
                <w:rFonts w:asciiTheme="minorHAnsi" w:hAnsiTheme="minorHAnsi" w:cs="Calibri"/>
              </w:rPr>
            </w:pPr>
            <w:r>
              <w:rPr>
                <w:rFonts w:asciiTheme="minorHAnsi" w:hAnsiTheme="minorHAnsi" w:cs="Calibri"/>
              </w:rPr>
              <w:t>9</w:t>
            </w:r>
            <w:r w:rsidR="00582774" w:rsidRPr="00F92269">
              <w:rPr>
                <w:rFonts w:asciiTheme="minorHAnsi" w:hAnsiTheme="minorHAnsi" w:cs="Calibri"/>
              </w:rPr>
              <w:t>,</w:t>
            </w:r>
            <w:r>
              <w:rPr>
                <w:rFonts w:asciiTheme="minorHAnsi" w:hAnsiTheme="minorHAnsi" w:cs="Calibri"/>
              </w:rPr>
              <w:t>20</w:t>
            </w:r>
            <w:r w:rsidR="00582774" w:rsidRPr="00F92269">
              <w:rPr>
                <w:rFonts w:asciiTheme="minorHAnsi" w:hAnsiTheme="minorHAnsi" w:cs="Calibri"/>
              </w:rPr>
              <w:t xml:space="preserve"> ares</w:t>
            </w:r>
          </w:p>
        </w:tc>
        <w:tc>
          <w:tcPr>
            <w:tcW w:w="1128" w:type="dxa"/>
          </w:tcPr>
          <w:p w14:paraId="7A748856" w14:textId="77777777" w:rsidR="00582774" w:rsidRPr="00F92269" w:rsidRDefault="00582774" w:rsidP="00582774">
            <w:pPr>
              <w:pStyle w:val="Paragraphedeliste"/>
              <w:ind w:left="0"/>
              <w:jc w:val="both"/>
              <w:rPr>
                <w:rFonts w:asciiTheme="minorHAnsi" w:hAnsiTheme="minorHAnsi" w:cs="Calibri"/>
              </w:rPr>
            </w:pPr>
            <w:r>
              <w:rPr>
                <w:rFonts w:asciiTheme="minorHAnsi" w:hAnsiTheme="minorHAnsi" w:cs="Calibri"/>
              </w:rPr>
              <w:t xml:space="preserve">Non </w:t>
            </w:r>
            <w:r w:rsidRPr="00F92269">
              <w:rPr>
                <w:rFonts w:asciiTheme="minorHAnsi" w:hAnsiTheme="minorHAnsi" w:cs="Calibri"/>
              </w:rPr>
              <w:t>Bâti</w:t>
            </w:r>
          </w:p>
        </w:tc>
        <w:tc>
          <w:tcPr>
            <w:tcW w:w="2297" w:type="dxa"/>
          </w:tcPr>
          <w:p w14:paraId="639F4AC5" w14:textId="37D29E60" w:rsidR="00582774" w:rsidRPr="00F92269" w:rsidRDefault="00B600D6" w:rsidP="00582774">
            <w:pPr>
              <w:pStyle w:val="Paragraphedeliste"/>
              <w:ind w:left="0"/>
              <w:jc w:val="both"/>
              <w:rPr>
                <w:rFonts w:asciiTheme="minorHAnsi" w:hAnsiTheme="minorHAnsi" w:cs="Calibri"/>
              </w:rPr>
            </w:pPr>
            <w:r>
              <w:rPr>
                <w:rFonts w:asciiTheme="minorHAnsi" w:hAnsiTheme="minorHAnsi" w:cs="Calibri"/>
              </w:rPr>
              <w:t>Maître Isabelle GENY</w:t>
            </w:r>
            <w:r w:rsidR="00582774">
              <w:rPr>
                <w:rFonts w:asciiTheme="minorHAnsi" w:hAnsiTheme="minorHAnsi" w:cs="Calibri"/>
              </w:rPr>
              <w:t xml:space="preserve"> </w:t>
            </w:r>
          </w:p>
          <w:p w14:paraId="71044766" w14:textId="614E465F" w:rsidR="00582774" w:rsidRPr="00F92269" w:rsidRDefault="00582774" w:rsidP="00582774">
            <w:pPr>
              <w:pStyle w:val="Paragraphedeliste"/>
              <w:ind w:left="0"/>
              <w:jc w:val="both"/>
              <w:rPr>
                <w:rFonts w:asciiTheme="minorHAnsi" w:hAnsiTheme="minorHAnsi" w:cs="Calibri"/>
              </w:rPr>
            </w:pPr>
            <w:r w:rsidRPr="00F92269">
              <w:rPr>
                <w:rFonts w:asciiTheme="minorHAnsi" w:hAnsiTheme="minorHAnsi" w:cs="Calibri"/>
              </w:rPr>
              <w:t>(</w:t>
            </w:r>
            <w:r w:rsidR="00B600D6">
              <w:rPr>
                <w:rFonts w:asciiTheme="minorHAnsi" w:hAnsiTheme="minorHAnsi" w:cs="Calibri"/>
              </w:rPr>
              <w:t>Sundhouse</w:t>
            </w:r>
            <w:r w:rsidRPr="00F92269">
              <w:rPr>
                <w:rFonts w:asciiTheme="minorHAnsi" w:hAnsiTheme="minorHAnsi" w:cs="Calibri"/>
              </w:rPr>
              <w:t>)</w:t>
            </w:r>
          </w:p>
        </w:tc>
      </w:tr>
    </w:tbl>
    <w:p w14:paraId="0C470D7D" w14:textId="04C29944" w:rsidR="004A5DF0" w:rsidRDefault="004A5DF0" w:rsidP="00CD6CE5">
      <w:pPr>
        <w:spacing w:after="0" w:line="256" w:lineRule="auto"/>
        <w:jc w:val="both"/>
        <w:rPr>
          <w:rFonts w:cstheme="minorHAnsi"/>
          <w:sz w:val="24"/>
          <w:szCs w:val="24"/>
        </w:rPr>
      </w:pPr>
    </w:p>
    <w:p w14:paraId="387E8312" w14:textId="77777777" w:rsidR="00E953A2" w:rsidRDefault="00E953A2" w:rsidP="00CD6CE5">
      <w:pPr>
        <w:spacing w:after="0" w:line="256" w:lineRule="auto"/>
        <w:jc w:val="both"/>
        <w:rPr>
          <w:rFonts w:cstheme="minorHAnsi"/>
          <w:sz w:val="24"/>
          <w:szCs w:val="24"/>
        </w:rPr>
      </w:pPr>
    </w:p>
    <w:p w14:paraId="349D27BD" w14:textId="77777777" w:rsidR="00E953A2" w:rsidRPr="00F81A2B" w:rsidRDefault="00E953A2" w:rsidP="00E953A2">
      <w:pPr>
        <w:pStyle w:val="Paragraphedeliste"/>
        <w:numPr>
          <w:ilvl w:val="0"/>
          <w:numId w:val="1"/>
        </w:numPr>
        <w:spacing w:line="252" w:lineRule="auto"/>
        <w:ind w:left="426"/>
        <w:jc w:val="both"/>
        <w:rPr>
          <w:rFonts w:asciiTheme="minorHAnsi" w:hAnsiTheme="minorHAnsi" w:cstheme="minorHAnsi"/>
          <w:b/>
          <w:sz w:val="24"/>
          <w:szCs w:val="24"/>
        </w:rPr>
      </w:pPr>
      <w:r w:rsidRPr="00F81A2B">
        <w:rPr>
          <w:rFonts w:asciiTheme="minorHAnsi" w:hAnsiTheme="minorHAnsi" w:cstheme="minorHAnsi"/>
          <w:b/>
          <w:sz w:val="24"/>
          <w:szCs w:val="24"/>
        </w:rPr>
        <w:t>de prendre toute décision concernant la préparation, la passation, l’exécution et le règlement des marchés et des accords-cadres ainsi que toute décision concernant leurs avenants lorsque les crédits sont inscrits au budget</w:t>
      </w:r>
    </w:p>
    <w:bookmarkStart w:id="3" w:name="_Hlk132271862"/>
    <w:p w14:paraId="546667CF" w14:textId="77777777" w:rsidR="00E953A2" w:rsidRPr="00F81A2B" w:rsidRDefault="00E953A2" w:rsidP="00E953A2">
      <w:pPr>
        <w:tabs>
          <w:tab w:val="left" w:pos="1134"/>
        </w:tabs>
        <w:spacing w:after="0" w:line="252" w:lineRule="auto"/>
        <w:ind w:right="-426"/>
        <w:rPr>
          <w:rFonts w:eastAsia="Times New Roman" w:cstheme="minorHAnsi"/>
          <w:sz w:val="24"/>
          <w:szCs w:val="24"/>
        </w:rPr>
      </w:pPr>
      <w:r w:rsidRPr="00F81A2B">
        <w:rPr>
          <w:rFonts w:cstheme="minorHAnsi"/>
          <w:noProof/>
        </w:rPr>
        <mc:AlternateContent>
          <mc:Choice Requires="wps">
            <w:drawing>
              <wp:anchor distT="0" distB="0" distL="114300" distR="114300" simplePos="0" relativeHeight="251659264" behindDoc="0" locked="0" layoutInCell="1" allowOverlap="1" wp14:anchorId="3098B659" wp14:editId="6D983F55">
                <wp:simplePos x="0" y="0"/>
                <wp:positionH relativeFrom="column">
                  <wp:posOffset>43180</wp:posOffset>
                </wp:positionH>
                <wp:positionV relativeFrom="paragraph">
                  <wp:posOffset>138430</wp:posOffset>
                </wp:positionV>
                <wp:extent cx="5953125" cy="19050"/>
                <wp:effectExtent l="0" t="0" r="28575" b="19050"/>
                <wp:wrapNone/>
                <wp:docPr id="1" name="Connecteur droit 1"/>
                <wp:cNvGraphicFramePr/>
                <a:graphic xmlns:a="http://schemas.openxmlformats.org/drawingml/2006/main">
                  <a:graphicData uri="http://schemas.microsoft.com/office/word/2010/wordprocessingShape">
                    <wps:wsp>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BE6C0B"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" strokecolor="black [3200]" strokeweight=".5pt">
                <v:stroke joinstyle="miter"/>
              </v:line>
            </w:pict>
          </mc:Fallback>
        </mc:AlternateContent>
      </w:r>
    </w:p>
    <w:bookmarkEnd w:id="3"/>
    <w:p w14:paraId="03EB39C1" w14:textId="1359CF43" w:rsidR="00E953A2" w:rsidRPr="00F81A2B" w:rsidRDefault="00E953A2" w:rsidP="00E953A2">
      <w:pPr>
        <w:tabs>
          <w:tab w:val="left" w:pos="1134"/>
        </w:tabs>
        <w:spacing w:after="0" w:line="252" w:lineRule="auto"/>
        <w:ind w:right="-426"/>
        <w:rPr>
          <w:rFonts w:eastAsia="Times New Roman" w:cstheme="minorHAnsi"/>
          <w:sz w:val="24"/>
          <w:szCs w:val="24"/>
        </w:rPr>
      </w:pPr>
      <w:r>
        <w:rPr>
          <w:rFonts w:eastAsia="Times New Roman" w:cstheme="minorHAnsi"/>
          <w:sz w:val="24"/>
          <w:szCs w:val="24"/>
        </w:rPr>
        <w:t>Réalisation d’un diagnostic amiante pour la mairie et pour l’école</w:t>
      </w:r>
    </w:p>
    <w:p w14:paraId="72134D2B" w14:textId="14C046B2" w:rsidR="00E953A2" w:rsidRPr="00F81A2B" w:rsidRDefault="00E953A2" w:rsidP="00E953A2">
      <w:pPr>
        <w:tabs>
          <w:tab w:val="left" w:pos="1134"/>
        </w:tabs>
        <w:spacing w:after="0" w:line="252" w:lineRule="auto"/>
        <w:ind w:right="-426"/>
        <w:rPr>
          <w:rFonts w:eastAsia="Times New Roman" w:cstheme="minorHAnsi"/>
          <w:sz w:val="24"/>
          <w:szCs w:val="24"/>
        </w:rPr>
      </w:pPr>
      <w:r w:rsidRPr="00F81A2B">
        <w:rPr>
          <w:rFonts w:eastAsia="Times New Roman" w:cstheme="minorHAnsi"/>
          <w:sz w:val="24"/>
          <w:szCs w:val="24"/>
        </w:rPr>
        <w:tab/>
      </w:r>
      <w:r>
        <w:rPr>
          <w:rFonts w:eastAsia="Times New Roman" w:cstheme="minorHAnsi"/>
          <w:sz w:val="24"/>
          <w:szCs w:val="24"/>
        </w:rPr>
        <w:t>SOCOTEC Diagnostic</w:t>
      </w:r>
    </w:p>
    <w:p w14:paraId="69846354" w14:textId="10F09405" w:rsidR="00E953A2" w:rsidRPr="00F81A2B" w:rsidRDefault="00E953A2" w:rsidP="00E953A2">
      <w:pPr>
        <w:tabs>
          <w:tab w:val="left" w:pos="1134"/>
        </w:tabs>
        <w:spacing w:after="0" w:line="252" w:lineRule="auto"/>
        <w:ind w:right="-426"/>
        <w:rPr>
          <w:rFonts w:eastAsia="Times New Roman" w:cstheme="minorHAnsi"/>
          <w:sz w:val="24"/>
          <w:szCs w:val="24"/>
        </w:rPr>
      </w:pPr>
      <w:r w:rsidRPr="00F81A2B">
        <w:rPr>
          <w:rFonts w:eastAsia="Times New Roman" w:cstheme="minorHAnsi"/>
          <w:sz w:val="24"/>
          <w:szCs w:val="24"/>
        </w:rPr>
        <w:tab/>
      </w:r>
      <w:r>
        <w:rPr>
          <w:rFonts w:eastAsia="Times New Roman" w:cstheme="minorHAnsi"/>
          <w:sz w:val="24"/>
          <w:szCs w:val="24"/>
        </w:rPr>
        <w:t>5 allée Cérès</w:t>
      </w:r>
    </w:p>
    <w:p w14:paraId="16E37F56" w14:textId="6B6191ED" w:rsidR="00E953A2" w:rsidRPr="00F81A2B" w:rsidRDefault="00E953A2" w:rsidP="00E953A2">
      <w:pPr>
        <w:tabs>
          <w:tab w:val="left" w:pos="1134"/>
        </w:tabs>
        <w:spacing w:after="0" w:line="252" w:lineRule="auto"/>
        <w:ind w:right="-426"/>
        <w:rPr>
          <w:rFonts w:eastAsia="Times New Roman" w:cstheme="minorHAnsi"/>
          <w:sz w:val="24"/>
          <w:szCs w:val="24"/>
        </w:rPr>
      </w:pPr>
      <w:r w:rsidRPr="00F81A2B">
        <w:rPr>
          <w:rFonts w:eastAsia="Times New Roman" w:cstheme="minorHAnsi"/>
          <w:sz w:val="24"/>
          <w:szCs w:val="24"/>
        </w:rPr>
        <w:tab/>
      </w:r>
      <w:r>
        <w:rPr>
          <w:rFonts w:eastAsia="Times New Roman" w:cstheme="minorHAnsi"/>
          <w:sz w:val="24"/>
          <w:szCs w:val="24"/>
        </w:rPr>
        <w:t>67200 STRASBOURG</w:t>
      </w:r>
      <w:r w:rsidRPr="00F81A2B">
        <w:rPr>
          <w:rFonts w:eastAsia="Times New Roman" w:cstheme="minorHAnsi"/>
          <w:sz w:val="24"/>
          <w:szCs w:val="24"/>
        </w:rPr>
        <w:tab/>
      </w:r>
      <w:r w:rsidRPr="00F81A2B">
        <w:rPr>
          <w:rFonts w:eastAsia="Times New Roman" w:cstheme="minorHAnsi"/>
          <w:sz w:val="24"/>
          <w:szCs w:val="24"/>
        </w:rPr>
        <w:tab/>
      </w:r>
      <w:r w:rsidRPr="00F81A2B">
        <w:rPr>
          <w:rFonts w:eastAsia="Times New Roman" w:cstheme="minorHAnsi"/>
          <w:sz w:val="24"/>
          <w:szCs w:val="24"/>
        </w:rPr>
        <w:tab/>
      </w:r>
      <w:r w:rsidRPr="00F81A2B">
        <w:rPr>
          <w:rFonts w:eastAsia="Times New Roman" w:cstheme="minorHAnsi"/>
          <w:sz w:val="24"/>
          <w:szCs w:val="24"/>
        </w:rPr>
        <w:tab/>
      </w:r>
      <w:r w:rsidRPr="00F81A2B">
        <w:rPr>
          <w:rFonts w:eastAsia="Times New Roman" w:cstheme="minorHAnsi"/>
          <w:sz w:val="24"/>
          <w:szCs w:val="24"/>
        </w:rPr>
        <w:tab/>
      </w:r>
      <w:r w:rsidRPr="00F81A2B">
        <w:rPr>
          <w:rFonts w:eastAsia="Times New Roman" w:cstheme="minorHAnsi"/>
          <w:sz w:val="24"/>
          <w:szCs w:val="24"/>
        </w:rPr>
        <w:tab/>
      </w:r>
      <w:r>
        <w:rPr>
          <w:rFonts w:eastAsia="Times New Roman" w:cstheme="minorHAnsi"/>
          <w:sz w:val="24"/>
          <w:szCs w:val="24"/>
        </w:rPr>
        <w:t>753</w:t>
      </w:r>
      <w:r w:rsidRPr="00F81A2B">
        <w:rPr>
          <w:rFonts w:eastAsia="Times New Roman" w:cstheme="minorHAnsi"/>
          <w:sz w:val="24"/>
          <w:szCs w:val="24"/>
        </w:rPr>
        <w:t xml:space="preserve">,00 € </w:t>
      </w:r>
      <w:r>
        <w:rPr>
          <w:rFonts w:eastAsia="Times New Roman" w:cstheme="minorHAnsi"/>
          <w:sz w:val="24"/>
          <w:szCs w:val="24"/>
        </w:rPr>
        <w:t>HT</w:t>
      </w:r>
    </w:p>
    <w:p w14:paraId="02DC3EA6" w14:textId="77777777" w:rsidR="00E953A2" w:rsidRPr="00F81A2B" w:rsidRDefault="00E953A2" w:rsidP="00E953A2">
      <w:pPr>
        <w:tabs>
          <w:tab w:val="left" w:pos="1134"/>
        </w:tabs>
        <w:spacing w:after="0" w:line="252" w:lineRule="auto"/>
        <w:ind w:right="-426"/>
        <w:rPr>
          <w:rFonts w:eastAsia="Times New Roman" w:cstheme="minorHAnsi"/>
          <w:sz w:val="24"/>
          <w:szCs w:val="24"/>
        </w:rPr>
      </w:pPr>
      <w:r w:rsidRPr="00F81A2B">
        <w:rPr>
          <w:rFonts w:cstheme="minorHAnsi"/>
          <w:noProof/>
        </w:rPr>
        <mc:AlternateContent>
          <mc:Choice Requires="wps">
            <w:drawing>
              <wp:anchor distT="0" distB="0" distL="114300" distR="114300" simplePos="0" relativeHeight="251661312" behindDoc="0" locked="0" layoutInCell="1" allowOverlap="1" wp14:anchorId="565C10CA" wp14:editId="24FCEEDA">
                <wp:simplePos x="0" y="0"/>
                <wp:positionH relativeFrom="column">
                  <wp:posOffset>43180</wp:posOffset>
                </wp:positionH>
                <wp:positionV relativeFrom="paragraph">
                  <wp:posOffset>138430</wp:posOffset>
                </wp:positionV>
                <wp:extent cx="5953125" cy="19050"/>
                <wp:effectExtent l="0" t="0" r="28575" b="19050"/>
                <wp:wrapNone/>
                <wp:docPr id="2" name="Connecteur droit 2"/>
                <wp:cNvGraphicFramePr/>
                <a:graphic xmlns:a="http://schemas.openxmlformats.org/drawingml/2006/main">
                  <a:graphicData uri="http://schemas.microsoft.com/office/word/2010/wordprocessingShape">
                    <wps:wsp>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3C8F05" id="Connecteur droit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" strokecolor="black [3200]" strokeweight=".5pt">
                <v:stroke joinstyle="miter"/>
              </v:line>
            </w:pict>
          </mc:Fallback>
        </mc:AlternateContent>
      </w:r>
    </w:p>
    <w:p w14:paraId="08802F73" w14:textId="5DF6D091" w:rsidR="00CD6CE5" w:rsidRDefault="00CD6CE5" w:rsidP="00684D14">
      <w:pPr>
        <w:spacing w:after="0" w:line="256" w:lineRule="auto"/>
        <w:jc w:val="both"/>
        <w:rPr>
          <w:rFonts w:cstheme="minorHAnsi"/>
          <w:sz w:val="24"/>
          <w:szCs w:val="24"/>
        </w:rPr>
      </w:pPr>
    </w:p>
    <w:p w14:paraId="2A174EB6" w14:textId="77777777" w:rsidR="002E3FBB" w:rsidRDefault="002E3FBB" w:rsidP="00684D14">
      <w:pPr>
        <w:spacing w:after="0" w:line="256" w:lineRule="auto"/>
        <w:jc w:val="both"/>
        <w:rPr>
          <w:rFonts w:cstheme="minorHAnsi"/>
          <w:sz w:val="24"/>
          <w:szCs w:val="24"/>
        </w:rPr>
      </w:pPr>
    </w:p>
    <w:p w14:paraId="7F9835BF" w14:textId="4CE8491F" w:rsidR="00CD6CE5" w:rsidRDefault="00CD6CE5" w:rsidP="00CD6CE5">
      <w:pPr>
        <w:tabs>
          <w:tab w:val="left" w:pos="1134"/>
        </w:tabs>
        <w:spacing w:after="0" w:line="240" w:lineRule="auto"/>
        <w:ind w:right="-286"/>
        <w:jc w:val="both"/>
        <w:rPr>
          <w:rFonts w:eastAsia="Times New Roman" w:cstheme="minorHAnsi"/>
          <w:b/>
          <w:bCs/>
          <w:sz w:val="24"/>
          <w:szCs w:val="24"/>
        </w:rPr>
      </w:pPr>
      <w:r>
        <w:rPr>
          <w:rFonts w:eastAsia="Times New Roman" w:cstheme="minorHAnsi"/>
          <w:b/>
          <w:sz w:val="24"/>
          <w:szCs w:val="24"/>
          <w:lang w:eastAsia="en-US"/>
        </w:rPr>
        <w:t>D-2023-</w:t>
      </w:r>
      <w:r w:rsidR="007C6BF1">
        <w:rPr>
          <w:rFonts w:eastAsia="Times New Roman" w:cstheme="minorHAnsi"/>
          <w:b/>
          <w:sz w:val="24"/>
          <w:szCs w:val="24"/>
          <w:lang w:eastAsia="en-US"/>
        </w:rPr>
        <w:t>33</w:t>
      </w:r>
      <w:r>
        <w:rPr>
          <w:rFonts w:eastAsia="Times New Roman" w:cstheme="minorHAnsi"/>
          <w:b/>
          <w:sz w:val="24"/>
          <w:szCs w:val="24"/>
          <w:lang w:eastAsia="en-US"/>
        </w:rPr>
        <w:tab/>
      </w:r>
      <w:r>
        <w:rPr>
          <w:rFonts w:eastAsia="Times New Roman" w:cstheme="minorHAnsi"/>
          <w:b/>
          <w:sz w:val="24"/>
          <w:szCs w:val="24"/>
          <w:lang w:eastAsia="en-US"/>
        </w:rPr>
        <w:tab/>
      </w:r>
      <w:r>
        <w:rPr>
          <w:rFonts w:eastAsia="Times New Roman" w:cstheme="minorHAnsi"/>
          <w:b/>
          <w:bCs/>
          <w:sz w:val="24"/>
          <w:szCs w:val="24"/>
          <w:u w:val="single"/>
        </w:rPr>
        <w:t>DIVERS ET COMMUNIQUES</w:t>
      </w:r>
    </w:p>
    <w:p w14:paraId="0D52CCA9" w14:textId="77777777" w:rsidR="00CD6CE5" w:rsidRDefault="00CD6CE5" w:rsidP="00CD6CE5">
      <w:pPr>
        <w:tabs>
          <w:tab w:val="left" w:pos="1134"/>
        </w:tabs>
        <w:spacing w:after="0" w:line="240" w:lineRule="auto"/>
        <w:ind w:right="-286"/>
        <w:jc w:val="both"/>
        <w:rPr>
          <w:rFonts w:eastAsia="Times New Roman" w:cstheme="minorHAnsi"/>
          <w:b/>
          <w:bCs/>
          <w:sz w:val="24"/>
          <w:szCs w:val="24"/>
        </w:rPr>
      </w:pPr>
    </w:p>
    <w:p w14:paraId="3C823501" w14:textId="77777777" w:rsidR="00CD6CE5" w:rsidRDefault="00CD6CE5" w:rsidP="00CD6CE5">
      <w:pPr>
        <w:tabs>
          <w:tab w:val="left" w:pos="1134"/>
        </w:tabs>
        <w:spacing w:after="0" w:line="240" w:lineRule="auto"/>
        <w:ind w:right="-286"/>
        <w:jc w:val="both"/>
        <w:rPr>
          <w:rFonts w:eastAsia="Times New Roman" w:cstheme="minorHAnsi"/>
          <w:b/>
          <w:bCs/>
          <w:sz w:val="24"/>
          <w:szCs w:val="24"/>
          <w:u w:val="single"/>
        </w:rPr>
      </w:pPr>
      <w:r>
        <w:rPr>
          <w:rFonts w:eastAsia="Times New Roman" w:cstheme="minorHAnsi"/>
          <w:b/>
          <w:bCs/>
          <w:sz w:val="24"/>
          <w:szCs w:val="24"/>
        </w:rPr>
        <w:tab/>
      </w:r>
      <w:r>
        <w:rPr>
          <w:rFonts w:eastAsia="Times New Roman" w:cstheme="minorHAnsi"/>
          <w:b/>
          <w:bCs/>
          <w:sz w:val="24"/>
          <w:szCs w:val="24"/>
          <w:u w:val="single"/>
        </w:rPr>
        <w:t>URBANISME</w:t>
      </w:r>
    </w:p>
    <w:p w14:paraId="6A383762" w14:textId="77777777" w:rsidR="00CD6CE5" w:rsidRDefault="00CD6CE5" w:rsidP="00CD6CE5">
      <w:pPr>
        <w:tabs>
          <w:tab w:val="left" w:pos="1134"/>
        </w:tabs>
        <w:spacing w:after="0" w:line="240" w:lineRule="auto"/>
        <w:ind w:right="-286"/>
        <w:jc w:val="both"/>
        <w:rPr>
          <w:rFonts w:eastAsia="Times New Roman" w:cstheme="minorHAnsi"/>
          <w:b/>
          <w:bCs/>
          <w:sz w:val="24"/>
          <w:szCs w:val="24"/>
          <w:u w:val="single"/>
        </w:rPr>
      </w:pPr>
    </w:p>
    <w:p w14:paraId="09B1AA82" w14:textId="50146380" w:rsidR="00CD6CE5" w:rsidRDefault="00EE292E" w:rsidP="00CD6CE5">
      <w:p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Pour 2023, d</w:t>
      </w:r>
      <w:r w:rsidR="00CD6CE5">
        <w:rPr>
          <w:rFonts w:eastAsia="Times New Roman" w:cstheme="minorHAnsi"/>
          <w:color w:val="000000"/>
          <w:sz w:val="24"/>
          <w:szCs w:val="24"/>
        </w:rPr>
        <w:t>epuis la dernière séance du Conseil Municipal, il a été enregistré en Mairie les dépôts de documents d'urbanisme suivants :</w:t>
      </w:r>
    </w:p>
    <w:p w14:paraId="7FE6F306" w14:textId="0D8C6477" w:rsidR="00CD6CE5" w:rsidRDefault="00E953A2" w:rsidP="00CD6CE5">
      <w:pPr>
        <w:numPr>
          <w:ilvl w:val="0"/>
          <w:numId w:val="1"/>
        </w:numPr>
        <w:shd w:val="clear" w:color="auto" w:fill="FFFFFF"/>
        <w:autoSpaceDE w:val="0"/>
        <w:autoSpaceDN w:val="0"/>
        <w:adjustRightInd w:val="0"/>
        <w:spacing w:after="0" w:line="240" w:lineRule="auto"/>
        <w:rPr>
          <w:rFonts w:eastAsia="Times New Roman" w:cstheme="minorHAnsi"/>
          <w:color w:val="000000"/>
          <w:sz w:val="24"/>
          <w:szCs w:val="24"/>
        </w:rPr>
      </w:pPr>
      <w:r>
        <w:rPr>
          <w:rFonts w:eastAsia="Times New Roman" w:cstheme="minorHAnsi"/>
          <w:color w:val="000000"/>
          <w:sz w:val="24"/>
          <w:szCs w:val="24"/>
        </w:rPr>
        <w:t>0</w:t>
      </w:r>
      <w:r w:rsidR="00CD6CE5">
        <w:rPr>
          <w:rFonts w:eastAsia="Times New Roman" w:cstheme="minorHAnsi"/>
          <w:color w:val="000000"/>
          <w:sz w:val="24"/>
          <w:szCs w:val="24"/>
        </w:rPr>
        <w:t xml:space="preserve"> Demande de Permis de Construire </w:t>
      </w:r>
    </w:p>
    <w:p w14:paraId="5A06170D" w14:textId="6EBB7363" w:rsidR="00CD6CE5" w:rsidRDefault="00E953A2" w:rsidP="00CD6CE5">
      <w:pPr>
        <w:numPr>
          <w:ilvl w:val="0"/>
          <w:numId w:val="1"/>
        </w:num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11</w:t>
      </w:r>
      <w:r w:rsidR="00CD6CE5">
        <w:rPr>
          <w:rFonts w:eastAsia="Times New Roman" w:cstheme="minorHAnsi"/>
          <w:color w:val="000000"/>
          <w:sz w:val="24"/>
          <w:szCs w:val="24"/>
        </w:rPr>
        <w:t xml:space="preserve"> Demande</w:t>
      </w:r>
      <w:r w:rsidR="00EA4B61">
        <w:rPr>
          <w:rFonts w:eastAsia="Times New Roman" w:cstheme="minorHAnsi"/>
          <w:color w:val="000000"/>
          <w:sz w:val="24"/>
          <w:szCs w:val="24"/>
        </w:rPr>
        <w:t>s</w:t>
      </w:r>
      <w:r w:rsidR="00CD6CE5">
        <w:rPr>
          <w:rFonts w:eastAsia="Times New Roman" w:cstheme="minorHAnsi"/>
          <w:color w:val="000000"/>
          <w:sz w:val="24"/>
          <w:szCs w:val="24"/>
        </w:rPr>
        <w:t xml:space="preserve"> de Déclaration Préalable de travaux </w:t>
      </w:r>
      <w:r w:rsidR="0031091E">
        <w:rPr>
          <w:rFonts w:eastAsia="Times New Roman" w:cstheme="minorHAnsi"/>
          <w:color w:val="000000"/>
          <w:sz w:val="24"/>
          <w:szCs w:val="24"/>
        </w:rPr>
        <w:t>n°</w:t>
      </w:r>
      <w:r>
        <w:rPr>
          <w:rFonts w:eastAsia="Times New Roman" w:cstheme="minorHAnsi"/>
          <w:color w:val="000000"/>
          <w:sz w:val="24"/>
          <w:szCs w:val="24"/>
        </w:rPr>
        <w:t>6</w:t>
      </w:r>
      <w:r w:rsidR="0031091E">
        <w:rPr>
          <w:rFonts w:eastAsia="Times New Roman" w:cstheme="minorHAnsi"/>
          <w:color w:val="000000"/>
          <w:sz w:val="24"/>
          <w:szCs w:val="24"/>
        </w:rPr>
        <w:t xml:space="preserve"> à </w:t>
      </w:r>
      <w:r>
        <w:rPr>
          <w:rFonts w:eastAsia="Times New Roman" w:cstheme="minorHAnsi"/>
          <w:color w:val="000000"/>
          <w:sz w:val="24"/>
          <w:szCs w:val="24"/>
        </w:rPr>
        <w:t>16</w:t>
      </w:r>
    </w:p>
    <w:p w14:paraId="36AF40E3" w14:textId="6C877F2A" w:rsidR="00CD6CE5" w:rsidRDefault="00E953A2" w:rsidP="00CD6CE5">
      <w:pPr>
        <w:numPr>
          <w:ilvl w:val="0"/>
          <w:numId w:val="1"/>
        </w:numPr>
        <w:shd w:val="clear" w:color="auto" w:fill="FFFFFF"/>
        <w:autoSpaceDE w:val="0"/>
        <w:autoSpaceDN w:val="0"/>
        <w:adjustRightInd w:val="0"/>
        <w:spacing w:after="0" w:line="240" w:lineRule="auto"/>
        <w:rPr>
          <w:rFonts w:eastAsia="Times New Roman" w:cstheme="minorHAnsi"/>
          <w:color w:val="000000"/>
          <w:sz w:val="24"/>
          <w:szCs w:val="24"/>
        </w:rPr>
      </w:pPr>
      <w:r>
        <w:rPr>
          <w:rFonts w:eastAsia="Times New Roman" w:cstheme="minorHAnsi"/>
          <w:color w:val="000000"/>
          <w:sz w:val="24"/>
          <w:szCs w:val="24"/>
        </w:rPr>
        <w:t>6</w:t>
      </w:r>
      <w:r w:rsidR="00CD6CE5">
        <w:rPr>
          <w:rFonts w:eastAsia="Times New Roman" w:cstheme="minorHAnsi"/>
          <w:color w:val="000000"/>
          <w:sz w:val="24"/>
          <w:szCs w:val="24"/>
        </w:rPr>
        <w:t xml:space="preserve"> Demande</w:t>
      </w:r>
      <w:r>
        <w:rPr>
          <w:rFonts w:eastAsia="Times New Roman" w:cstheme="minorHAnsi"/>
          <w:color w:val="000000"/>
          <w:sz w:val="24"/>
          <w:szCs w:val="24"/>
        </w:rPr>
        <w:t>s</w:t>
      </w:r>
      <w:r w:rsidR="00CD6CE5">
        <w:rPr>
          <w:rFonts w:eastAsia="Times New Roman" w:cstheme="minorHAnsi"/>
          <w:color w:val="000000"/>
          <w:sz w:val="24"/>
          <w:szCs w:val="24"/>
        </w:rPr>
        <w:t xml:space="preserve"> de Certificat d'Urbanisme </w:t>
      </w:r>
      <w:r>
        <w:rPr>
          <w:rFonts w:eastAsia="Times New Roman" w:cstheme="minorHAnsi"/>
          <w:color w:val="000000"/>
          <w:sz w:val="24"/>
          <w:szCs w:val="24"/>
        </w:rPr>
        <w:t>n°2 à 7</w:t>
      </w:r>
    </w:p>
    <w:p w14:paraId="7C592545" w14:textId="52C5F667" w:rsidR="00CD6CE5" w:rsidRDefault="0031091E" w:rsidP="00CD6CE5">
      <w:pPr>
        <w:numPr>
          <w:ilvl w:val="0"/>
          <w:numId w:val="1"/>
        </w:num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0</w:t>
      </w:r>
      <w:r w:rsidR="00CD6CE5">
        <w:rPr>
          <w:rFonts w:eastAsia="Times New Roman" w:cstheme="minorHAnsi"/>
          <w:color w:val="000000"/>
          <w:sz w:val="24"/>
          <w:szCs w:val="24"/>
        </w:rPr>
        <w:t xml:space="preserve"> Permis de démolir </w:t>
      </w:r>
    </w:p>
    <w:p w14:paraId="02F7BBFC" w14:textId="0F8AAF6D" w:rsidR="00CD6CE5" w:rsidRDefault="0031091E" w:rsidP="00CD6CE5">
      <w:pPr>
        <w:numPr>
          <w:ilvl w:val="0"/>
          <w:numId w:val="1"/>
        </w:numPr>
        <w:shd w:val="clear" w:color="auto" w:fill="FFFFFF"/>
        <w:autoSpaceDE w:val="0"/>
        <w:autoSpaceDN w:val="0"/>
        <w:adjustRightInd w:val="0"/>
        <w:spacing w:after="0" w:line="240" w:lineRule="auto"/>
        <w:jc w:val="both"/>
        <w:rPr>
          <w:rFonts w:eastAsia="Times New Roman" w:cstheme="minorHAnsi"/>
          <w:sz w:val="24"/>
          <w:szCs w:val="24"/>
        </w:rPr>
      </w:pPr>
      <w:r>
        <w:rPr>
          <w:rFonts w:eastAsia="Times New Roman" w:cstheme="minorHAnsi"/>
          <w:color w:val="000000"/>
          <w:sz w:val="24"/>
          <w:szCs w:val="24"/>
        </w:rPr>
        <w:t>0</w:t>
      </w:r>
      <w:r w:rsidR="00CD6CE5">
        <w:rPr>
          <w:rFonts w:eastAsia="Times New Roman" w:cstheme="minorHAnsi"/>
          <w:color w:val="000000"/>
          <w:sz w:val="24"/>
          <w:szCs w:val="24"/>
        </w:rPr>
        <w:t xml:space="preserve"> Permis d’aménager </w:t>
      </w:r>
    </w:p>
    <w:p w14:paraId="74F36605" w14:textId="04CA1C95" w:rsidR="00CD6CE5" w:rsidRDefault="00CD6CE5" w:rsidP="00CD6CE5">
      <w:pPr>
        <w:tabs>
          <w:tab w:val="left" w:pos="1134"/>
        </w:tabs>
        <w:spacing w:after="0" w:line="240" w:lineRule="auto"/>
        <w:ind w:right="-286"/>
        <w:jc w:val="both"/>
        <w:rPr>
          <w:rFonts w:cstheme="minorHAnsi"/>
          <w:sz w:val="24"/>
          <w:szCs w:val="24"/>
        </w:rPr>
      </w:pPr>
    </w:p>
    <w:p w14:paraId="58B73062" w14:textId="77777777" w:rsidR="0071605C" w:rsidRDefault="0071605C" w:rsidP="00CD6CE5">
      <w:pPr>
        <w:tabs>
          <w:tab w:val="left" w:pos="1134"/>
        </w:tabs>
        <w:spacing w:after="0" w:line="240" w:lineRule="auto"/>
        <w:ind w:right="-286"/>
        <w:jc w:val="both"/>
        <w:rPr>
          <w:rFonts w:cstheme="minorHAnsi"/>
          <w:sz w:val="24"/>
          <w:szCs w:val="24"/>
        </w:rPr>
      </w:pPr>
    </w:p>
    <w:p w14:paraId="389DC5DB" w14:textId="77777777" w:rsidR="00CD6CE5" w:rsidRDefault="00CD6CE5" w:rsidP="00CD6CE5">
      <w:pPr>
        <w:tabs>
          <w:tab w:val="left" w:pos="1134"/>
        </w:tabs>
        <w:spacing w:after="0" w:line="240" w:lineRule="auto"/>
        <w:ind w:right="-286"/>
        <w:jc w:val="both"/>
        <w:rPr>
          <w:rFonts w:eastAsia="Times New Roman" w:cstheme="minorHAnsi"/>
          <w:b/>
          <w:bCs/>
          <w:sz w:val="24"/>
          <w:szCs w:val="24"/>
          <w:u w:val="single"/>
        </w:rPr>
      </w:pPr>
      <w:r>
        <w:rPr>
          <w:rFonts w:cstheme="minorHAnsi"/>
          <w:b/>
          <w:bCs/>
          <w:sz w:val="24"/>
          <w:szCs w:val="24"/>
        </w:rPr>
        <w:tab/>
      </w:r>
      <w:r>
        <w:rPr>
          <w:rFonts w:eastAsia="Times New Roman" w:cstheme="minorHAnsi"/>
          <w:b/>
          <w:bCs/>
          <w:sz w:val="24"/>
          <w:szCs w:val="24"/>
          <w:u w:val="single"/>
        </w:rPr>
        <w:t>INFORMATIONS ET INTERVENTIONS</w:t>
      </w:r>
    </w:p>
    <w:p w14:paraId="2A2EB7CE" w14:textId="06C7F88C" w:rsidR="00140F19" w:rsidRDefault="00140F19" w:rsidP="00CD6CE5">
      <w:pPr>
        <w:spacing w:after="0" w:line="240" w:lineRule="auto"/>
        <w:ind w:right="-286"/>
        <w:jc w:val="both"/>
        <w:rPr>
          <w:rFonts w:eastAsia="Times New Roman" w:cstheme="minorHAnsi"/>
          <w:bCs/>
          <w:sz w:val="24"/>
          <w:szCs w:val="24"/>
          <w:u w:val="single"/>
        </w:rPr>
      </w:pPr>
    </w:p>
    <w:p w14:paraId="56AFBBD1" w14:textId="77777777" w:rsidR="0071605C" w:rsidRPr="00CD1864" w:rsidRDefault="0071605C" w:rsidP="0071605C">
      <w:pPr>
        <w:spacing w:after="0" w:line="252" w:lineRule="auto"/>
        <w:jc w:val="both"/>
        <w:rPr>
          <w:rFonts w:eastAsia="Times New Roman" w:cstheme="minorHAnsi"/>
          <w:bCs/>
          <w:sz w:val="24"/>
          <w:szCs w:val="24"/>
          <w:u w:val="single"/>
        </w:rPr>
      </w:pPr>
      <w:r w:rsidRPr="00CD1864">
        <w:rPr>
          <w:rFonts w:eastAsia="Times New Roman" w:cstheme="minorHAnsi"/>
          <w:bCs/>
          <w:sz w:val="24"/>
          <w:szCs w:val="24"/>
          <w:u w:val="single"/>
        </w:rPr>
        <w:t>Mme Virginie MUHR, Maire :</w:t>
      </w:r>
    </w:p>
    <w:p w14:paraId="6F84A05F" w14:textId="77777777" w:rsidR="0071605C" w:rsidRDefault="0071605C" w:rsidP="00CD6CE5">
      <w:pPr>
        <w:spacing w:after="0" w:line="240" w:lineRule="auto"/>
        <w:ind w:right="-286"/>
        <w:jc w:val="both"/>
        <w:rPr>
          <w:rFonts w:eastAsia="Times New Roman" w:cstheme="minorHAnsi"/>
          <w:bCs/>
          <w:sz w:val="24"/>
          <w:szCs w:val="24"/>
          <w:u w:val="single"/>
        </w:rPr>
      </w:pPr>
    </w:p>
    <w:p w14:paraId="78BD02D0" w14:textId="244FF43E" w:rsidR="0071605C" w:rsidRPr="0057128E" w:rsidRDefault="0071605C" w:rsidP="0071605C">
      <w:pPr>
        <w:spacing w:after="0" w:line="240" w:lineRule="auto"/>
        <w:ind w:left="142" w:right="-284" w:hanging="142"/>
        <w:jc w:val="both"/>
        <w:rPr>
          <w:rFonts w:eastAsia="Times New Roman" w:cstheme="minorHAnsi"/>
          <w:sz w:val="24"/>
          <w:szCs w:val="24"/>
          <w:lang w:eastAsia="en-US"/>
        </w:rPr>
      </w:pPr>
      <w:r>
        <w:rPr>
          <w:rFonts w:eastAsia="Times New Roman" w:cstheme="minorHAnsi"/>
          <w:sz w:val="24"/>
          <w:szCs w:val="24"/>
          <w:lang w:eastAsia="en-US"/>
        </w:rPr>
        <w:tab/>
      </w:r>
      <w:r w:rsidRPr="0057128E">
        <w:rPr>
          <w:rFonts w:eastAsia="Times New Roman" w:cstheme="minorHAnsi"/>
          <w:sz w:val="24"/>
          <w:szCs w:val="24"/>
          <w:lang w:eastAsia="en-US"/>
        </w:rPr>
        <w:t xml:space="preserve">Sécurité routière : Une réunion a eu lieu mardi 11 avril 2023 en mairie avec la CEA. Aucune proposition concrète n’a été faite de leur part. La commune fera appel à des compétences extérieures si </w:t>
      </w:r>
      <w:r>
        <w:rPr>
          <w:rFonts w:eastAsia="Times New Roman" w:cstheme="minorHAnsi"/>
          <w:sz w:val="24"/>
          <w:szCs w:val="24"/>
          <w:lang w:eastAsia="en-US"/>
        </w:rPr>
        <w:t>aucun retour n’est fait de leur part dans un délai de 1 mois.</w:t>
      </w:r>
    </w:p>
    <w:p w14:paraId="0621DBF4" w14:textId="77777777" w:rsidR="0071605C" w:rsidRDefault="0071605C" w:rsidP="0071605C">
      <w:pPr>
        <w:spacing w:after="0" w:line="240" w:lineRule="auto"/>
        <w:ind w:right="-286"/>
        <w:jc w:val="both"/>
        <w:rPr>
          <w:rFonts w:eastAsia="Times New Roman" w:cstheme="minorHAnsi"/>
          <w:sz w:val="24"/>
          <w:szCs w:val="24"/>
          <w:lang w:eastAsia="en-US"/>
        </w:rPr>
      </w:pPr>
    </w:p>
    <w:p w14:paraId="5BFFD2D1" w14:textId="77777777" w:rsidR="0071605C" w:rsidRPr="00AE703E" w:rsidRDefault="0071605C" w:rsidP="0071605C">
      <w:pPr>
        <w:spacing w:after="0" w:line="240" w:lineRule="auto"/>
        <w:ind w:left="142" w:right="-284" w:hanging="142"/>
        <w:jc w:val="both"/>
        <w:rPr>
          <w:rFonts w:eastAsia="Times New Roman" w:cstheme="minorHAnsi"/>
          <w:sz w:val="24"/>
          <w:szCs w:val="24"/>
          <w:lang w:eastAsia="en-US"/>
        </w:rPr>
      </w:pPr>
      <w:r>
        <w:rPr>
          <w:rFonts w:eastAsia="Times New Roman" w:cstheme="minorHAnsi"/>
          <w:sz w:val="24"/>
          <w:szCs w:val="24"/>
          <w:lang w:eastAsia="en-US"/>
        </w:rPr>
        <w:t>-</w:t>
      </w:r>
      <w:r>
        <w:rPr>
          <w:rFonts w:eastAsia="Times New Roman" w:cstheme="minorHAnsi"/>
          <w:sz w:val="24"/>
          <w:szCs w:val="24"/>
          <w:lang w:eastAsia="en-US"/>
        </w:rPr>
        <w:tab/>
      </w:r>
      <w:r w:rsidRPr="00AE703E">
        <w:rPr>
          <w:rFonts w:eastAsia="Times New Roman" w:cstheme="minorHAnsi"/>
          <w:sz w:val="24"/>
          <w:szCs w:val="24"/>
          <w:lang w:eastAsia="en-US"/>
        </w:rPr>
        <w:t>La remise des prix des maisons fleuries aura lieu le samedi 29 avril sous forme de drive place de la mairie.</w:t>
      </w:r>
    </w:p>
    <w:p w14:paraId="00477817" w14:textId="77777777" w:rsidR="0071605C" w:rsidRDefault="0071605C" w:rsidP="0071605C">
      <w:pPr>
        <w:spacing w:after="0" w:line="240" w:lineRule="auto"/>
        <w:ind w:left="142" w:right="-284" w:hanging="142"/>
        <w:jc w:val="both"/>
        <w:rPr>
          <w:rFonts w:eastAsia="Times New Roman" w:cstheme="minorHAnsi"/>
          <w:sz w:val="24"/>
          <w:szCs w:val="24"/>
          <w:lang w:eastAsia="en-US"/>
        </w:rPr>
      </w:pPr>
    </w:p>
    <w:p w14:paraId="50D6CDDD" w14:textId="77777777" w:rsidR="0071605C" w:rsidRPr="00AE703E" w:rsidRDefault="0071605C" w:rsidP="0071605C">
      <w:pPr>
        <w:spacing w:after="0" w:line="240" w:lineRule="auto"/>
        <w:ind w:left="142" w:right="-284" w:hanging="142"/>
        <w:jc w:val="both"/>
        <w:rPr>
          <w:rFonts w:eastAsia="Times New Roman" w:cstheme="minorHAnsi"/>
          <w:sz w:val="24"/>
          <w:szCs w:val="24"/>
          <w:lang w:eastAsia="en-US"/>
        </w:rPr>
      </w:pPr>
      <w:r>
        <w:rPr>
          <w:rFonts w:eastAsia="Times New Roman" w:cstheme="minorHAnsi"/>
          <w:sz w:val="24"/>
          <w:szCs w:val="24"/>
          <w:lang w:eastAsia="en-US"/>
        </w:rPr>
        <w:t>-</w:t>
      </w:r>
      <w:r>
        <w:rPr>
          <w:rFonts w:eastAsia="Times New Roman" w:cstheme="minorHAnsi"/>
          <w:sz w:val="24"/>
          <w:szCs w:val="24"/>
          <w:lang w:eastAsia="en-US"/>
        </w:rPr>
        <w:tab/>
      </w:r>
      <w:r w:rsidRPr="00AE703E">
        <w:rPr>
          <w:rFonts w:eastAsia="Times New Roman" w:cstheme="minorHAnsi"/>
          <w:sz w:val="24"/>
          <w:szCs w:val="24"/>
          <w:lang w:eastAsia="en-US"/>
        </w:rPr>
        <w:t>L’</w:t>
      </w:r>
      <w:proofErr w:type="spellStart"/>
      <w:r w:rsidRPr="00AE703E">
        <w:rPr>
          <w:rFonts w:eastAsia="Times New Roman" w:cstheme="minorHAnsi"/>
          <w:sz w:val="24"/>
          <w:szCs w:val="24"/>
          <w:lang w:eastAsia="en-US"/>
        </w:rPr>
        <w:t>Oschterputz</w:t>
      </w:r>
      <w:proofErr w:type="spellEnd"/>
      <w:r w:rsidRPr="00AE703E">
        <w:rPr>
          <w:rFonts w:eastAsia="Times New Roman" w:cstheme="minorHAnsi"/>
          <w:sz w:val="24"/>
          <w:szCs w:val="24"/>
          <w:lang w:eastAsia="en-US"/>
        </w:rPr>
        <w:t xml:space="preserve"> a eu un beau succès avec heureusement de moins en moins de déchets. Merci à tous les volontaires, nouveaux et anciens.</w:t>
      </w:r>
    </w:p>
    <w:p w14:paraId="5BA48A60" w14:textId="77777777" w:rsidR="0071605C" w:rsidRDefault="0071605C" w:rsidP="0071605C">
      <w:pPr>
        <w:spacing w:after="0" w:line="240" w:lineRule="auto"/>
        <w:ind w:left="142" w:right="-284" w:hanging="142"/>
        <w:jc w:val="both"/>
        <w:rPr>
          <w:rFonts w:eastAsia="Times New Roman" w:cstheme="minorHAnsi"/>
          <w:sz w:val="24"/>
          <w:szCs w:val="24"/>
          <w:lang w:eastAsia="en-US"/>
        </w:rPr>
      </w:pPr>
    </w:p>
    <w:p w14:paraId="525D6D19" w14:textId="77777777" w:rsidR="0071605C" w:rsidRPr="00AE703E" w:rsidRDefault="0071605C" w:rsidP="0071605C">
      <w:pPr>
        <w:spacing w:after="0" w:line="240" w:lineRule="auto"/>
        <w:ind w:left="142" w:right="-284" w:hanging="142"/>
        <w:jc w:val="both"/>
        <w:rPr>
          <w:rFonts w:eastAsia="Times New Roman" w:cstheme="minorHAnsi"/>
          <w:sz w:val="24"/>
          <w:szCs w:val="24"/>
          <w:lang w:eastAsia="en-US"/>
        </w:rPr>
      </w:pPr>
      <w:r>
        <w:rPr>
          <w:rFonts w:eastAsia="Times New Roman" w:cstheme="minorHAnsi"/>
          <w:sz w:val="24"/>
          <w:szCs w:val="24"/>
          <w:lang w:eastAsia="en-US"/>
        </w:rPr>
        <w:t>-</w:t>
      </w:r>
      <w:r>
        <w:rPr>
          <w:rFonts w:eastAsia="Times New Roman" w:cstheme="minorHAnsi"/>
          <w:sz w:val="24"/>
          <w:szCs w:val="24"/>
          <w:lang w:eastAsia="en-US"/>
        </w:rPr>
        <w:tab/>
        <w:t xml:space="preserve">La commission Communication se réunira le mercredi 26 avril 2023 à 19h30 afin de préparer le </w:t>
      </w:r>
      <w:proofErr w:type="spellStart"/>
      <w:r>
        <w:rPr>
          <w:rFonts w:eastAsia="Times New Roman" w:cstheme="minorHAnsi"/>
          <w:sz w:val="24"/>
          <w:szCs w:val="24"/>
          <w:lang w:eastAsia="en-US"/>
        </w:rPr>
        <w:t>Blattli</w:t>
      </w:r>
      <w:proofErr w:type="spellEnd"/>
      <w:r>
        <w:rPr>
          <w:rFonts w:eastAsia="Times New Roman" w:cstheme="minorHAnsi"/>
          <w:sz w:val="24"/>
          <w:szCs w:val="24"/>
          <w:lang w:eastAsia="en-US"/>
        </w:rPr>
        <w:t xml:space="preserve"> #21.</w:t>
      </w:r>
    </w:p>
    <w:p w14:paraId="652F4B52" w14:textId="77777777" w:rsidR="0071605C" w:rsidRDefault="0071605C" w:rsidP="0071605C">
      <w:pPr>
        <w:spacing w:after="0" w:line="240" w:lineRule="auto"/>
        <w:ind w:right="-286"/>
        <w:jc w:val="both"/>
        <w:rPr>
          <w:rFonts w:eastAsia="Times New Roman" w:cstheme="minorHAnsi"/>
          <w:sz w:val="24"/>
          <w:szCs w:val="24"/>
          <w:lang w:eastAsia="en-US"/>
        </w:rPr>
      </w:pPr>
    </w:p>
    <w:p w14:paraId="62697090" w14:textId="77777777" w:rsidR="0071605C" w:rsidRDefault="0071605C" w:rsidP="0071605C">
      <w:pPr>
        <w:spacing w:after="0" w:line="240" w:lineRule="auto"/>
        <w:ind w:right="-286"/>
        <w:jc w:val="both"/>
        <w:rPr>
          <w:rFonts w:eastAsia="Times New Roman" w:cstheme="minorHAnsi"/>
          <w:sz w:val="24"/>
          <w:szCs w:val="24"/>
          <w:lang w:eastAsia="en-US"/>
        </w:rPr>
      </w:pPr>
      <w:r>
        <w:rPr>
          <w:rFonts w:eastAsia="Times New Roman" w:cstheme="minorHAnsi"/>
          <w:sz w:val="24"/>
          <w:szCs w:val="24"/>
          <w:lang w:eastAsia="en-US"/>
        </w:rPr>
        <w:t>-</w:t>
      </w:r>
      <w:r>
        <w:rPr>
          <w:rFonts w:eastAsia="Times New Roman" w:cstheme="minorHAnsi"/>
          <w:sz w:val="24"/>
          <w:szCs w:val="24"/>
          <w:lang w:eastAsia="en-US"/>
        </w:rPr>
        <w:tab/>
        <w:t xml:space="preserve">Point sur la situation par rapport à la « fermeture d’une classe » : une trentaine de dossiers d’inscription ont déjà été déposés en mairie pour la rentrée scolaire de septembre 2023. Mme le Maire a été destinataire d’un courrier de la part du directeur académique qui mentionne son intention de proposer l’annulation de cette mesure. </w:t>
      </w:r>
    </w:p>
    <w:p w14:paraId="0210341C" w14:textId="77777777" w:rsidR="0071605C" w:rsidRDefault="0071605C" w:rsidP="0071605C">
      <w:pPr>
        <w:spacing w:after="0" w:line="240" w:lineRule="auto"/>
        <w:ind w:right="-286"/>
        <w:jc w:val="both"/>
        <w:rPr>
          <w:rFonts w:eastAsia="Times New Roman" w:cstheme="minorHAnsi"/>
          <w:sz w:val="24"/>
          <w:szCs w:val="24"/>
          <w:lang w:eastAsia="en-US"/>
        </w:rPr>
      </w:pPr>
    </w:p>
    <w:p w14:paraId="6C892CC6" w14:textId="32B3C62B" w:rsidR="0071605C" w:rsidRDefault="0071605C" w:rsidP="0071605C">
      <w:pPr>
        <w:spacing w:after="0" w:line="240" w:lineRule="auto"/>
        <w:ind w:right="-286"/>
        <w:jc w:val="both"/>
        <w:rPr>
          <w:rFonts w:eastAsia="Times New Roman" w:cstheme="minorHAnsi"/>
          <w:sz w:val="24"/>
          <w:szCs w:val="24"/>
          <w:lang w:eastAsia="en-US"/>
        </w:rPr>
      </w:pPr>
    </w:p>
    <w:p w14:paraId="35C624C8" w14:textId="77777777" w:rsidR="0071605C" w:rsidRDefault="0071605C" w:rsidP="0071605C">
      <w:pPr>
        <w:spacing w:after="0" w:line="240" w:lineRule="auto"/>
        <w:ind w:right="-286"/>
        <w:jc w:val="both"/>
        <w:rPr>
          <w:rFonts w:eastAsia="Times New Roman" w:cstheme="minorHAnsi"/>
          <w:sz w:val="24"/>
          <w:szCs w:val="24"/>
          <w:lang w:eastAsia="en-US"/>
        </w:rPr>
      </w:pPr>
    </w:p>
    <w:p w14:paraId="658794F3" w14:textId="77777777" w:rsidR="0071605C" w:rsidRDefault="0071605C" w:rsidP="0071605C">
      <w:pPr>
        <w:spacing w:after="0" w:line="240" w:lineRule="auto"/>
        <w:ind w:right="-286"/>
        <w:jc w:val="both"/>
        <w:rPr>
          <w:rFonts w:eastAsia="Times New Roman" w:cstheme="minorHAnsi"/>
          <w:sz w:val="24"/>
          <w:szCs w:val="24"/>
          <w:lang w:eastAsia="en-US"/>
        </w:rPr>
      </w:pPr>
      <w:r w:rsidRPr="00352AE9">
        <w:rPr>
          <w:rFonts w:eastAsia="Times New Roman" w:cstheme="minorHAnsi"/>
          <w:sz w:val="24"/>
          <w:szCs w:val="24"/>
          <w:u w:val="single"/>
          <w:lang w:eastAsia="en-US"/>
        </w:rPr>
        <w:t>Alain GROSSHANS</w:t>
      </w:r>
      <w:r>
        <w:rPr>
          <w:rFonts w:eastAsia="Times New Roman" w:cstheme="minorHAnsi"/>
          <w:sz w:val="24"/>
          <w:szCs w:val="24"/>
          <w:lang w:eastAsia="en-US"/>
        </w:rPr>
        <w:t xml:space="preserve"> a fabriqué un hôtel à hirondelles et demande s’il faut une autorisation pour son installation sur une parcelle à côté de la piste cyclable. Le service urbanisme de la commune transmet la demande à l’instruction de l’ATIP.</w:t>
      </w:r>
    </w:p>
    <w:p w14:paraId="1D6A1335" w14:textId="77777777" w:rsidR="0071605C" w:rsidRDefault="0071605C" w:rsidP="0071605C">
      <w:pPr>
        <w:spacing w:after="0" w:line="240" w:lineRule="auto"/>
        <w:ind w:right="-286"/>
        <w:jc w:val="both"/>
        <w:rPr>
          <w:rFonts w:eastAsia="Times New Roman" w:cstheme="minorHAnsi"/>
          <w:sz w:val="24"/>
          <w:szCs w:val="24"/>
          <w:lang w:eastAsia="en-US"/>
        </w:rPr>
      </w:pPr>
    </w:p>
    <w:p w14:paraId="096FA56F" w14:textId="77777777" w:rsidR="0071605C" w:rsidRDefault="0071605C" w:rsidP="0071605C">
      <w:pPr>
        <w:spacing w:after="0" w:line="240" w:lineRule="auto"/>
        <w:ind w:right="-286"/>
        <w:jc w:val="both"/>
        <w:rPr>
          <w:rFonts w:eastAsia="Times New Roman" w:cstheme="minorHAnsi"/>
          <w:sz w:val="24"/>
          <w:szCs w:val="24"/>
          <w:lang w:eastAsia="en-US"/>
        </w:rPr>
      </w:pPr>
      <w:r w:rsidRPr="00352AE9">
        <w:rPr>
          <w:rFonts w:eastAsia="Times New Roman" w:cstheme="minorHAnsi"/>
          <w:sz w:val="24"/>
          <w:szCs w:val="24"/>
          <w:u w:val="single"/>
          <w:lang w:eastAsia="en-US"/>
        </w:rPr>
        <w:t>Clément RENAUDET</w:t>
      </w:r>
      <w:r>
        <w:rPr>
          <w:rFonts w:eastAsia="Times New Roman" w:cstheme="minorHAnsi"/>
          <w:sz w:val="24"/>
          <w:szCs w:val="24"/>
          <w:lang w:eastAsia="en-US"/>
        </w:rPr>
        <w:t xml:space="preserve"> se pose la question de savoir s’il ne faudrait pas réfléchir à l’acquisition d’un chapiteau par la commune, car c’est la seconde année de location d’un chapiteau, les associations vont s’y habituer et les sommes dépensées cumulées augmentent.</w:t>
      </w:r>
    </w:p>
    <w:p w14:paraId="1B2A4A40" w14:textId="77777777" w:rsidR="0071605C" w:rsidRDefault="0071605C" w:rsidP="0071605C">
      <w:pPr>
        <w:spacing w:after="0" w:line="240" w:lineRule="auto"/>
        <w:ind w:right="-286"/>
        <w:jc w:val="both"/>
        <w:rPr>
          <w:rFonts w:eastAsia="Times New Roman" w:cstheme="minorHAnsi"/>
          <w:sz w:val="24"/>
          <w:szCs w:val="24"/>
          <w:lang w:eastAsia="en-US"/>
        </w:rPr>
      </w:pPr>
    </w:p>
    <w:p w14:paraId="406F3232" w14:textId="7EACE5C6" w:rsidR="0071605C" w:rsidRDefault="0071605C" w:rsidP="0071605C">
      <w:pPr>
        <w:spacing w:after="0" w:line="240" w:lineRule="auto"/>
        <w:ind w:right="-286"/>
        <w:jc w:val="both"/>
        <w:rPr>
          <w:rFonts w:eastAsia="Times New Roman" w:cstheme="minorHAnsi"/>
          <w:sz w:val="24"/>
          <w:szCs w:val="24"/>
          <w:lang w:eastAsia="en-US"/>
        </w:rPr>
      </w:pPr>
      <w:r>
        <w:rPr>
          <w:rFonts w:eastAsia="Times New Roman" w:cstheme="minorHAnsi"/>
          <w:sz w:val="24"/>
          <w:szCs w:val="24"/>
          <w:lang w:eastAsia="en-US"/>
        </w:rPr>
        <w:t>Virginie MUHR, Maire, répond qu’une telle structure coûte entre 80 000 € et 100 000 €</w:t>
      </w:r>
      <w:r w:rsidR="00A41C76">
        <w:rPr>
          <w:rFonts w:eastAsia="Times New Roman" w:cstheme="minorHAnsi"/>
          <w:sz w:val="24"/>
          <w:szCs w:val="24"/>
          <w:lang w:eastAsia="en-US"/>
        </w:rPr>
        <w:t xml:space="preserve"> </w:t>
      </w:r>
      <w:r w:rsidR="00A41C76">
        <w:rPr>
          <w:rFonts w:eastAsia="Times New Roman" w:cstheme="minorHAnsi"/>
          <w:sz w:val="24"/>
          <w:szCs w:val="24"/>
          <w:lang w:eastAsia="en-US"/>
        </w:rPr>
        <w:t>à l’achat</w:t>
      </w:r>
      <w:r>
        <w:rPr>
          <w:rFonts w:eastAsia="Times New Roman" w:cstheme="minorHAnsi"/>
          <w:sz w:val="24"/>
          <w:szCs w:val="24"/>
          <w:lang w:eastAsia="en-US"/>
        </w:rPr>
        <w:t xml:space="preserve"> et que la commune à ce jour, n’a </w:t>
      </w:r>
      <w:r w:rsidR="000018F5">
        <w:rPr>
          <w:rFonts w:eastAsia="Times New Roman" w:cstheme="minorHAnsi"/>
          <w:sz w:val="24"/>
          <w:szCs w:val="24"/>
          <w:lang w:eastAsia="en-US"/>
        </w:rPr>
        <w:t>ni</w:t>
      </w:r>
      <w:r>
        <w:rPr>
          <w:rFonts w:eastAsia="Times New Roman" w:cstheme="minorHAnsi"/>
          <w:sz w:val="24"/>
          <w:szCs w:val="24"/>
          <w:lang w:eastAsia="en-US"/>
        </w:rPr>
        <w:t xml:space="preserve"> les compétences </w:t>
      </w:r>
      <w:r w:rsidR="00752C61">
        <w:rPr>
          <w:rFonts w:eastAsia="Times New Roman" w:cstheme="minorHAnsi"/>
          <w:sz w:val="24"/>
          <w:szCs w:val="24"/>
          <w:lang w:eastAsia="en-US"/>
        </w:rPr>
        <w:t>ni les</w:t>
      </w:r>
      <w:r>
        <w:rPr>
          <w:rFonts w:eastAsia="Times New Roman" w:cstheme="minorHAnsi"/>
          <w:sz w:val="24"/>
          <w:szCs w:val="24"/>
          <w:lang w:eastAsia="en-US"/>
        </w:rPr>
        <w:t xml:space="preserve"> moyens humains pour s’occuper </w:t>
      </w:r>
      <w:r w:rsidR="000018F5">
        <w:rPr>
          <w:rFonts w:eastAsia="Times New Roman" w:cstheme="minorHAnsi"/>
          <w:sz w:val="24"/>
          <w:szCs w:val="24"/>
          <w:lang w:eastAsia="en-US"/>
        </w:rPr>
        <w:t xml:space="preserve">de la gestion, </w:t>
      </w:r>
      <w:r>
        <w:rPr>
          <w:rFonts w:eastAsia="Times New Roman" w:cstheme="minorHAnsi"/>
          <w:sz w:val="24"/>
          <w:szCs w:val="24"/>
          <w:lang w:eastAsia="en-US"/>
        </w:rPr>
        <w:t xml:space="preserve">du montage et du démontage. </w:t>
      </w:r>
    </w:p>
    <w:p w14:paraId="04E583CE" w14:textId="77777777" w:rsidR="0071605C" w:rsidRDefault="0071605C" w:rsidP="0071605C">
      <w:pPr>
        <w:spacing w:after="0" w:line="240" w:lineRule="auto"/>
        <w:ind w:right="-286"/>
        <w:jc w:val="both"/>
        <w:rPr>
          <w:rFonts w:eastAsia="Times New Roman" w:cstheme="minorHAnsi"/>
          <w:sz w:val="24"/>
          <w:szCs w:val="24"/>
          <w:lang w:eastAsia="en-US"/>
        </w:rPr>
      </w:pPr>
    </w:p>
    <w:p w14:paraId="73FE2EEE" w14:textId="29F24A35" w:rsidR="0071605C" w:rsidRDefault="0071605C" w:rsidP="0071605C">
      <w:pPr>
        <w:spacing w:after="0" w:line="240" w:lineRule="auto"/>
        <w:ind w:right="-286"/>
        <w:jc w:val="both"/>
        <w:rPr>
          <w:rFonts w:eastAsia="Times New Roman" w:cstheme="minorHAnsi"/>
          <w:sz w:val="24"/>
          <w:szCs w:val="24"/>
          <w:lang w:eastAsia="en-US"/>
        </w:rPr>
      </w:pPr>
      <w:bookmarkStart w:id="4" w:name="_Hlk132793043"/>
      <w:r w:rsidRPr="00730347">
        <w:rPr>
          <w:rFonts w:eastAsia="Times New Roman" w:cstheme="minorHAnsi"/>
          <w:sz w:val="24"/>
          <w:szCs w:val="24"/>
          <w:u w:val="single"/>
          <w:lang w:eastAsia="en-US"/>
        </w:rPr>
        <w:t>Clément RENAUDET</w:t>
      </w:r>
      <w:r>
        <w:rPr>
          <w:rFonts w:eastAsia="Times New Roman" w:cstheme="minorHAnsi"/>
          <w:sz w:val="24"/>
          <w:szCs w:val="24"/>
          <w:lang w:eastAsia="en-US"/>
        </w:rPr>
        <w:t xml:space="preserve"> revient sur le préambule du Maire lu en début de séance</w:t>
      </w:r>
      <w:r w:rsidR="007748C5">
        <w:rPr>
          <w:rFonts w:eastAsia="Times New Roman" w:cstheme="minorHAnsi"/>
          <w:sz w:val="24"/>
          <w:szCs w:val="24"/>
          <w:lang w:eastAsia="en-US"/>
        </w:rPr>
        <w:t xml:space="preserve"> qu’il</w:t>
      </w:r>
      <w:r>
        <w:rPr>
          <w:rFonts w:eastAsia="Times New Roman" w:cstheme="minorHAnsi"/>
          <w:sz w:val="24"/>
          <w:szCs w:val="24"/>
          <w:lang w:eastAsia="en-US"/>
        </w:rPr>
        <w:t xml:space="preserve"> ne peut pas accepte</w:t>
      </w:r>
      <w:r w:rsidR="007748C5">
        <w:rPr>
          <w:rFonts w:eastAsia="Times New Roman" w:cstheme="minorHAnsi"/>
          <w:sz w:val="24"/>
          <w:szCs w:val="24"/>
          <w:lang w:eastAsia="en-US"/>
        </w:rPr>
        <w:t xml:space="preserve">r. </w:t>
      </w:r>
    </w:p>
    <w:p w14:paraId="1621B9B2" w14:textId="77777777" w:rsidR="00A41C76" w:rsidRPr="00A41C76" w:rsidRDefault="00A41C76" w:rsidP="00A41C76">
      <w:pPr>
        <w:jc w:val="both"/>
        <w:rPr>
          <w:rFonts w:eastAsiaTheme="minorHAnsi"/>
          <w:sz w:val="24"/>
          <w:szCs w:val="24"/>
        </w:rPr>
      </w:pPr>
      <w:r w:rsidRPr="00A41C76">
        <w:rPr>
          <w:sz w:val="24"/>
          <w:szCs w:val="24"/>
        </w:rPr>
        <w:t>Conformément au règlement intérieur du conseil municipal de la commune, il remet le mot suivant :</w:t>
      </w:r>
    </w:p>
    <w:p w14:paraId="54F57E66" w14:textId="3C1E82B5" w:rsidR="007B7779" w:rsidRPr="00CD1864" w:rsidRDefault="007748C5" w:rsidP="00CD1864">
      <w:pPr>
        <w:spacing w:after="120"/>
        <w:jc w:val="both"/>
        <w:rPr>
          <w:sz w:val="24"/>
          <w:szCs w:val="24"/>
        </w:rPr>
      </w:pPr>
      <w:r w:rsidRPr="00CD1864">
        <w:rPr>
          <w:sz w:val="24"/>
          <w:szCs w:val="24"/>
        </w:rPr>
        <w:t>« </w:t>
      </w:r>
      <w:r w:rsidR="007B7779" w:rsidRPr="00CD1864">
        <w:rPr>
          <w:sz w:val="24"/>
          <w:szCs w:val="24"/>
        </w:rPr>
        <w:t>Les présidents des associations du village ont été destinataire</w:t>
      </w:r>
      <w:r w:rsidR="00365501">
        <w:rPr>
          <w:sz w:val="24"/>
          <w:szCs w:val="24"/>
        </w:rPr>
        <w:t>s</w:t>
      </w:r>
      <w:r w:rsidR="007B7779" w:rsidRPr="00CD1864">
        <w:rPr>
          <w:sz w:val="24"/>
          <w:szCs w:val="24"/>
        </w:rPr>
        <w:t xml:space="preserve"> d’une invitation pour une réunion de l’ACLAS (comité des fêtes) signée Le Président de l’ACLAS Mr Willy Schwander.</w:t>
      </w:r>
    </w:p>
    <w:p w14:paraId="68FEE200" w14:textId="7CE4CE94" w:rsidR="007B7779" w:rsidRPr="00CD1864" w:rsidRDefault="007B7779" w:rsidP="00CD1864">
      <w:pPr>
        <w:spacing w:after="120"/>
        <w:jc w:val="both"/>
        <w:rPr>
          <w:sz w:val="24"/>
          <w:szCs w:val="24"/>
        </w:rPr>
      </w:pPr>
      <w:r w:rsidRPr="00CD1864">
        <w:rPr>
          <w:sz w:val="24"/>
          <w:szCs w:val="24"/>
        </w:rPr>
        <w:t>Depuis la démission de l’ancien président de l’ACLAS il y a dix ans il n’y a eu aucune assemblée générale, seule à pouvoir élire légalement le nouveau président (les statuts sont clairs à ce sujet).</w:t>
      </w:r>
    </w:p>
    <w:p w14:paraId="1530F6C4" w14:textId="3FA80750" w:rsidR="007B7779" w:rsidRPr="00CD1864" w:rsidRDefault="007B7779" w:rsidP="00CD1864">
      <w:pPr>
        <w:spacing w:after="120"/>
        <w:jc w:val="both"/>
        <w:rPr>
          <w:sz w:val="24"/>
          <w:szCs w:val="24"/>
        </w:rPr>
      </w:pPr>
      <w:r w:rsidRPr="00CD1864">
        <w:rPr>
          <w:sz w:val="24"/>
          <w:szCs w:val="24"/>
        </w:rPr>
        <w:t>Demandant des explications sur le fait qu’il revendique cette fonction de président autoproclamé : les explications qu’il donne sont les suivantes</w:t>
      </w:r>
      <w:r w:rsidR="00486027">
        <w:rPr>
          <w:sz w:val="24"/>
          <w:szCs w:val="24"/>
        </w:rPr>
        <w:t> :</w:t>
      </w:r>
      <w:bookmarkStart w:id="5" w:name="_GoBack"/>
      <w:bookmarkEnd w:id="5"/>
    </w:p>
    <w:p w14:paraId="12776BBD" w14:textId="5DB38F38" w:rsidR="007B7779" w:rsidRPr="00CD1864" w:rsidRDefault="007B7779" w:rsidP="00CD1864">
      <w:pPr>
        <w:spacing w:after="120"/>
        <w:jc w:val="both"/>
        <w:rPr>
          <w:sz w:val="24"/>
          <w:szCs w:val="24"/>
        </w:rPr>
      </w:pPr>
      <w:r w:rsidRPr="00CD1864">
        <w:rPr>
          <w:sz w:val="24"/>
          <w:szCs w:val="24"/>
        </w:rPr>
        <w:t xml:space="preserve">Pour que le Crédit Agricole ne clôture pas le compte de l’association il est indispensable de déposer le nom d’un nouveau président au tribunal ce qu’il </w:t>
      </w:r>
      <w:r w:rsidR="00CD1864" w:rsidRPr="00CD1864">
        <w:rPr>
          <w:sz w:val="24"/>
          <w:szCs w:val="24"/>
        </w:rPr>
        <w:t>a</w:t>
      </w:r>
      <w:r w:rsidRPr="00CD1864">
        <w:rPr>
          <w:sz w:val="24"/>
          <w:szCs w:val="24"/>
        </w:rPr>
        <w:t xml:space="preserve"> fait.</w:t>
      </w:r>
    </w:p>
    <w:p w14:paraId="0A6CDD6C" w14:textId="22FC5C3D" w:rsidR="007B7779" w:rsidRPr="00CD1864" w:rsidRDefault="007B7779" w:rsidP="00CD1864">
      <w:pPr>
        <w:spacing w:after="120"/>
        <w:jc w:val="both"/>
        <w:rPr>
          <w:sz w:val="24"/>
          <w:szCs w:val="24"/>
        </w:rPr>
      </w:pPr>
      <w:r w:rsidRPr="00CD1864">
        <w:rPr>
          <w:sz w:val="24"/>
          <w:szCs w:val="24"/>
        </w:rPr>
        <w:t>On peut légitimement se poser la question si cette situation est légale, la réponse est certainement négative.</w:t>
      </w:r>
      <w:r w:rsidR="0089288D">
        <w:rPr>
          <w:sz w:val="24"/>
          <w:szCs w:val="24"/>
        </w:rPr>
        <w:t> »</w:t>
      </w:r>
    </w:p>
    <w:p w14:paraId="3E341290" w14:textId="4641ADDE" w:rsidR="0071605C" w:rsidRDefault="0071605C" w:rsidP="0071605C">
      <w:pPr>
        <w:spacing w:after="0" w:line="240" w:lineRule="auto"/>
        <w:ind w:right="-286"/>
        <w:jc w:val="both"/>
        <w:rPr>
          <w:rFonts w:eastAsia="Times New Roman" w:cstheme="minorHAnsi"/>
          <w:sz w:val="24"/>
          <w:szCs w:val="24"/>
          <w:lang w:eastAsia="en-US"/>
        </w:rPr>
      </w:pPr>
    </w:p>
    <w:bookmarkEnd w:id="4"/>
    <w:p w14:paraId="50C78437" w14:textId="1EFD3B6C" w:rsidR="0071605C" w:rsidRDefault="007C638C" w:rsidP="0071605C">
      <w:pPr>
        <w:spacing w:after="0" w:line="240" w:lineRule="auto"/>
        <w:ind w:right="-286"/>
        <w:jc w:val="both"/>
        <w:rPr>
          <w:rFonts w:eastAsia="Times New Roman" w:cstheme="minorHAnsi"/>
          <w:sz w:val="24"/>
          <w:szCs w:val="24"/>
          <w:lang w:eastAsia="en-US"/>
        </w:rPr>
      </w:pPr>
      <w:r w:rsidRPr="00B8261C">
        <w:rPr>
          <w:rFonts w:eastAsia="Times New Roman" w:cstheme="minorHAnsi"/>
          <w:sz w:val="24"/>
          <w:szCs w:val="24"/>
          <w:u w:val="single"/>
          <w:lang w:eastAsia="en-US"/>
        </w:rPr>
        <w:t>Mme</w:t>
      </w:r>
      <w:r w:rsidR="00B8261C" w:rsidRPr="00B8261C">
        <w:rPr>
          <w:rFonts w:eastAsia="Times New Roman" w:cstheme="minorHAnsi"/>
          <w:sz w:val="24"/>
          <w:szCs w:val="24"/>
          <w:u w:val="single"/>
          <w:lang w:eastAsia="en-US"/>
        </w:rPr>
        <w:t xml:space="preserve"> le Maire</w:t>
      </w:r>
      <w:r w:rsidR="00B8261C">
        <w:rPr>
          <w:rFonts w:eastAsia="Times New Roman" w:cstheme="minorHAnsi"/>
          <w:sz w:val="24"/>
          <w:szCs w:val="24"/>
          <w:lang w:eastAsia="en-US"/>
        </w:rPr>
        <w:t xml:space="preserve"> précise que l’unique sujet de son propos préliminaire était le comportement de Monsieur RENAUDET et non la situation de l’ACLAS. En première intention, elle n’avait pas souhaité nommer expressément son nom mais s</w:t>
      </w:r>
      <w:r w:rsidR="0071605C">
        <w:rPr>
          <w:rFonts w:eastAsia="Times New Roman" w:cstheme="minorHAnsi"/>
          <w:sz w:val="24"/>
          <w:szCs w:val="24"/>
          <w:lang w:eastAsia="en-US"/>
        </w:rPr>
        <w:t>uite à c</w:t>
      </w:r>
      <w:r w:rsidR="00605144">
        <w:rPr>
          <w:rFonts w:eastAsia="Times New Roman" w:cstheme="minorHAnsi"/>
          <w:sz w:val="24"/>
          <w:szCs w:val="24"/>
          <w:lang w:eastAsia="en-US"/>
        </w:rPr>
        <w:t xml:space="preserve">et échange </w:t>
      </w:r>
      <w:r w:rsidR="00BB7070">
        <w:rPr>
          <w:rFonts w:eastAsia="Times New Roman" w:cstheme="minorHAnsi"/>
          <w:sz w:val="24"/>
          <w:szCs w:val="24"/>
          <w:lang w:eastAsia="en-US"/>
        </w:rPr>
        <w:t xml:space="preserve">mouvementé, </w:t>
      </w:r>
      <w:r w:rsidR="00BB7070" w:rsidRPr="00B8261C">
        <w:rPr>
          <w:rFonts w:eastAsia="Times New Roman" w:cstheme="minorHAnsi"/>
          <w:sz w:val="24"/>
          <w:szCs w:val="24"/>
          <w:lang w:eastAsia="en-US"/>
        </w:rPr>
        <w:t>Mme le Maire</w:t>
      </w:r>
      <w:r w:rsidR="00BB7070">
        <w:rPr>
          <w:rFonts w:eastAsia="Times New Roman" w:cstheme="minorHAnsi"/>
          <w:sz w:val="24"/>
          <w:szCs w:val="24"/>
          <w:lang w:eastAsia="en-US"/>
        </w:rPr>
        <w:t xml:space="preserve"> complète son mot du début de séance :</w:t>
      </w:r>
    </w:p>
    <w:p w14:paraId="112804A1" w14:textId="31108B44" w:rsidR="0071605C" w:rsidRPr="00BB7070" w:rsidRDefault="00BB7070" w:rsidP="00BB7070">
      <w:pPr>
        <w:spacing w:after="0"/>
        <w:jc w:val="both"/>
        <w:rPr>
          <w:rFonts w:cstheme="minorHAnsi"/>
          <w:sz w:val="24"/>
          <w:szCs w:val="24"/>
        </w:rPr>
      </w:pPr>
      <w:r w:rsidRPr="00BB7070">
        <w:rPr>
          <w:rFonts w:cstheme="minorHAnsi"/>
          <w:sz w:val="24"/>
          <w:szCs w:val="24"/>
        </w:rPr>
        <w:t>« Mon intervention du début de séance</w:t>
      </w:r>
      <w:r w:rsidR="0071605C" w:rsidRPr="00BB7070">
        <w:rPr>
          <w:rFonts w:cstheme="minorHAnsi"/>
          <w:sz w:val="24"/>
          <w:szCs w:val="24"/>
        </w:rPr>
        <w:t xml:space="preserve"> consiste en un avertissement à l’encontre de Monsieur Clément RENAUDET suite à ses propos lors de la séance du conseil municipal du 9 février 2023</w:t>
      </w:r>
      <w:r w:rsidRPr="00BB7070">
        <w:rPr>
          <w:rFonts w:cstheme="minorHAnsi"/>
          <w:sz w:val="24"/>
          <w:szCs w:val="24"/>
        </w:rPr>
        <w:t> :</w:t>
      </w:r>
    </w:p>
    <w:p w14:paraId="70462940" w14:textId="604227EA" w:rsidR="0071605C" w:rsidRPr="00BB7070" w:rsidRDefault="00BB7070" w:rsidP="00BB7070">
      <w:pPr>
        <w:pStyle w:val="Paragraphedeliste"/>
        <w:numPr>
          <w:ilvl w:val="0"/>
          <w:numId w:val="1"/>
        </w:numPr>
        <w:jc w:val="both"/>
        <w:rPr>
          <w:rFonts w:asciiTheme="minorHAnsi" w:hAnsiTheme="minorHAnsi" w:cstheme="minorHAnsi"/>
          <w:sz w:val="24"/>
          <w:szCs w:val="24"/>
        </w:rPr>
      </w:pPr>
      <w:r w:rsidRPr="00BB7070">
        <w:rPr>
          <w:rFonts w:asciiTheme="minorHAnsi" w:hAnsiTheme="minorHAnsi" w:cstheme="minorHAnsi"/>
          <w:sz w:val="24"/>
          <w:szCs w:val="24"/>
        </w:rPr>
        <w:t xml:space="preserve">Pour le propos dit </w:t>
      </w:r>
      <w:r w:rsidR="0071605C" w:rsidRPr="00BB7070">
        <w:rPr>
          <w:rFonts w:asciiTheme="minorHAnsi" w:hAnsiTheme="minorHAnsi" w:cstheme="minorHAnsi"/>
          <w:sz w:val="24"/>
          <w:szCs w:val="24"/>
        </w:rPr>
        <w:t xml:space="preserve">à </w:t>
      </w:r>
      <w:r w:rsidRPr="00BB7070">
        <w:rPr>
          <w:rFonts w:asciiTheme="minorHAnsi" w:hAnsiTheme="minorHAnsi" w:cstheme="minorHAnsi"/>
          <w:sz w:val="24"/>
          <w:szCs w:val="24"/>
        </w:rPr>
        <w:t xml:space="preserve">mon </w:t>
      </w:r>
      <w:r w:rsidR="0071605C" w:rsidRPr="00BB7070">
        <w:rPr>
          <w:rFonts w:asciiTheme="minorHAnsi" w:hAnsiTheme="minorHAnsi" w:cstheme="minorHAnsi"/>
          <w:sz w:val="24"/>
          <w:szCs w:val="24"/>
        </w:rPr>
        <w:t>encontre</w:t>
      </w:r>
      <w:r w:rsidRPr="00BB7070">
        <w:rPr>
          <w:rFonts w:asciiTheme="minorHAnsi" w:hAnsiTheme="minorHAnsi" w:cstheme="minorHAnsi"/>
          <w:sz w:val="24"/>
          <w:szCs w:val="24"/>
        </w:rPr>
        <w:t xml:space="preserve"> </w:t>
      </w:r>
      <w:r w:rsidR="0071605C" w:rsidRPr="00BB7070">
        <w:rPr>
          <w:rFonts w:asciiTheme="minorHAnsi" w:hAnsiTheme="minorHAnsi" w:cstheme="minorHAnsi"/>
          <w:sz w:val="24"/>
          <w:szCs w:val="24"/>
        </w:rPr>
        <w:t>« tu vas la fermer ta grande gueule ».</w:t>
      </w:r>
    </w:p>
    <w:p w14:paraId="4EA9733C" w14:textId="7EE9CD42" w:rsidR="0071605C" w:rsidRPr="00BB7070" w:rsidRDefault="0071605C" w:rsidP="00BB7070">
      <w:pPr>
        <w:pStyle w:val="Paragraphedeliste"/>
        <w:numPr>
          <w:ilvl w:val="0"/>
          <w:numId w:val="1"/>
        </w:numPr>
        <w:jc w:val="both"/>
        <w:rPr>
          <w:rFonts w:asciiTheme="minorHAnsi" w:hAnsiTheme="minorHAnsi" w:cstheme="minorHAnsi"/>
          <w:sz w:val="24"/>
          <w:szCs w:val="24"/>
        </w:rPr>
      </w:pPr>
      <w:r w:rsidRPr="00BB7070">
        <w:rPr>
          <w:rFonts w:asciiTheme="minorHAnsi" w:hAnsiTheme="minorHAnsi" w:cstheme="minorHAnsi"/>
          <w:sz w:val="24"/>
          <w:szCs w:val="24"/>
        </w:rPr>
        <w:t>Et envers l’ensemble des membres du conseil municipal présents : « vous n’avez jamais rien fait pour le village ! »</w:t>
      </w:r>
    </w:p>
    <w:p w14:paraId="55B6AFB8" w14:textId="77777777" w:rsidR="0071605C" w:rsidRPr="00BB7070" w:rsidRDefault="0071605C" w:rsidP="00BB7070">
      <w:pPr>
        <w:spacing w:after="0"/>
        <w:jc w:val="both"/>
        <w:rPr>
          <w:rFonts w:cstheme="minorHAnsi"/>
          <w:sz w:val="16"/>
          <w:szCs w:val="16"/>
        </w:rPr>
      </w:pPr>
    </w:p>
    <w:p w14:paraId="75438350" w14:textId="0AF11AC5" w:rsidR="00730347" w:rsidRDefault="00B8261C" w:rsidP="00BB7070">
      <w:pPr>
        <w:spacing w:after="0"/>
        <w:jc w:val="both"/>
        <w:rPr>
          <w:rFonts w:cstheme="minorHAnsi"/>
          <w:sz w:val="24"/>
          <w:szCs w:val="24"/>
        </w:rPr>
      </w:pPr>
      <w:r>
        <w:rPr>
          <w:rFonts w:cstheme="minorHAnsi"/>
          <w:sz w:val="24"/>
          <w:szCs w:val="24"/>
        </w:rPr>
        <w:t xml:space="preserve">Venant </w:t>
      </w:r>
      <w:r w:rsidR="00BB7070" w:rsidRPr="00BB7070">
        <w:rPr>
          <w:rFonts w:cstheme="minorHAnsi"/>
          <w:sz w:val="24"/>
          <w:szCs w:val="24"/>
        </w:rPr>
        <w:t xml:space="preserve">de Monsieur RENAUDET, </w:t>
      </w:r>
      <w:r w:rsidR="0071605C" w:rsidRPr="00BB7070">
        <w:rPr>
          <w:rFonts w:cstheme="minorHAnsi"/>
          <w:sz w:val="24"/>
          <w:szCs w:val="24"/>
        </w:rPr>
        <w:t xml:space="preserve">personne n’a à recevoir de leçon de la part d’un </w:t>
      </w:r>
      <w:r w:rsidR="00BB7070" w:rsidRPr="00BB7070">
        <w:rPr>
          <w:rFonts w:cstheme="minorHAnsi"/>
          <w:sz w:val="24"/>
          <w:szCs w:val="24"/>
        </w:rPr>
        <w:t>conseiller</w:t>
      </w:r>
      <w:r w:rsidR="0071605C" w:rsidRPr="00BB7070">
        <w:rPr>
          <w:rFonts w:cstheme="minorHAnsi"/>
          <w:sz w:val="24"/>
          <w:szCs w:val="24"/>
        </w:rPr>
        <w:t xml:space="preserve"> dont la seule contribution est de faire des discours abscons en séances plénières face à des gens qui sont impliqués, actifs et présents tout au long de l’année et à chaque fois qu’il est nécessaire de prêter main forte dans les activités et actions municipales.</w:t>
      </w:r>
    </w:p>
    <w:p w14:paraId="36A8C0ED" w14:textId="5775A79B" w:rsidR="0071605C" w:rsidRPr="00BB7070" w:rsidRDefault="00730347" w:rsidP="00BB7070">
      <w:pPr>
        <w:spacing w:after="0"/>
        <w:jc w:val="both"/>
        <w:rPr>
          <w:rFonts w:cstheme="minorHAnsi"/>
          <w:sz w:val="24"/>
          <w:szCs w:val="24"/>
        </w:rPr>
      </w:pPr>
      <w:r>
        <w:rPr>
          <w:rFonts w:cstheme="minorHAnsi"/>
          <w:sz w:val="24"/>
          <w:szCs w:val="24"/>
        </w:rPr>
        <w:t xml:space="preserve">Dorénavant, si une telle situation se reproduit, </w:t>
      </w:r>
      <w:r w:rsidR="00B8261C">
        <w:rPr>
          <w:rFonts w:cstheme="minorHAnsi"/>
          <w:sz w:val="24"/>
          <w:szCs w:val="24"/>
        </w:rPr>
        <w:t>le règlement du conseil municipal sera a</w:t>
      </w:r>
      <w:r>
        <w:rPr>
          <w:rFonts w:cstheme="minorHAnsi"/>
          <w:sz w:val="24"/>
          <w:szCs w:val="24"/>
        </w:rPr>
        <w:t>ppliqué</w:t>
      </w:r>
      <w:r w:rsidR="00B8261C">
        <w:rPr>
          <w:rFonts w:cstheme="minorHAnsi"/>
          <w:sz w:val="24"/>
          <w:szCs w:val="24"/>
        </w:rPr>
        <w:t>. La séance</w:t>
      </w:r>
      <w:r>
        <w:rPr>
          <w:rFonts w:cstheme="minorHAnsi"/>
          <w:sz w:val="24"/>
          <w:szCs w:val="24"/>
        </w:rPr>
        <w:t xml:space="preserve"> </w:t>
      </w:r>
      <w:r w:rsidR="00B8261C">
        <w:rPr>
          <w:rFonts w:cstheme="minorHAnsi"/>
          <w:sz w:val="24"/>
          <w:szCs w:val="24"/>
        </w:rPr>
        <w:t>pourra être</w:t>
      </w:r>
      <w:r>
        <w:rPr>
          <w:rFonts w:cstheme="minorHAnsi"/>
          <w:sz w:val="24"/>
          <w:szCs w:val="24"/>
        </w:rPr>
        <w:t xml:space="preserve"> suspendue</w:t>
      </w:r>
      <w:r w:rsidR="00B8261C">
        <w:rPr>
          <w:rFonts w:cstheme="minorHAnsi"/>
          <w:sz w:val="24"/>
          <w:szCs w:val="24"/>
        </w:rPr>
        <w:t>, et si nécessaire d’autres sanctions seront envisagées pouvant aller jusqu’au vote de l’exclusion</w:t>
      </w:r>
      <w:r w:rsidR="00133C1C">
        <w:rPr>
          <w:rFonts w:cstheme="minorHAnsi"/>
          <w:sz w:val="24"/>
          <w:szCs w:val="24"/>
        </w:rPr>
        <w:t>,</w:t>
      </w:r>
      <w:r w:rsidR="00B8261C">
        <w:rPr>
          <w:rFonts w:cstheme="minorHAnsi"/>
          <w:sz w:val="24"/>
          <w:szCs w:val="24"/>
        </w:rPr>
        <w:t xml:space="preserve"> </w:t>
      </w:r>
      <w:r w:rsidR="00133C1C">
        <w:rPr>
          <w:rFonts w:cstheme="minorHAnsi"/>
          <w:sz w:val="24"/>
          <w:szCs w:val="24"/>
        </w:rPr>
        <w:t xml:space="preserve">provisoire ou définitive, de M. RENAUDET </w:t>
      </w:r>
      <w:r w:rsidR="00B8261C">
        <w:rPr>
          <w:rFonts w:cstheme="minorHAnsi"/>
          <w:sz w:val="24"/>
          <w:szCs w:val="24"/>
        </w:rPr>
        <w:t>du conseil municipal</w:t>
      </w:r>
      <w:r>
        <w:rPr>
          <w:rFonts w:cstheme="minorHAnsi"/>
          <w:sz w:val="24"/>
          <w:szCs w:val="24"/>
        </w:rPr>
        <w:t>.</w:t>
      </w:r>
      <w:r w:rsidR="00BB7070">
        <w:rPr>
          <w:rFonts w:cstheme="minorHAnsi"/>
          <w:sz w:val="24"/>
          <w:szCs w:val="24"/>
        </w:rPr>
        <w:t> »</w:t>
      </w:r>
    </w:p>
    <w:p w14:paraId="0F92B424" w14:textId="77777777" w:rsidR="00730347" w:rsidRDefault="00730347" w:rsidP="00CD6CE5">
      <w:pPr>
        <w:spacing w:after="0" w:line="240" w:lineRule="auto"/>
        <w:ind w:right="-286"/>
        <w:jc w:val="both"/>
        <w:rPr>
          <w:rFonts w:eastAsia="Times New Roman" w:cstheme="minorHAnsi"/>
          <w:sz w:val="24"/>
          <w:szCs w:val="24"/>
          <w:lang w:eastAsia="en-US"/>
        </w:rPr>
      </w:pPr>
    </w:p>
    <w:p w14:paraId="178F8B78" w14:textId="54FF410B" w:rsidR="00CD6CE5" w:rsidRDefault="00CD6CE5" w:rsidP="00CD6CE5">
      <w:pPr>
        <w:spacing w:after="0" w:line="240" w:lineRule="auto"/>
        <w:ind w:right="-286"/>
        <w:jc w:val="both"/>
        <w:rPr>
          <w:rFonts w:eastAsia="Times New Roman" w:cstheme="minorHAnsi"/>
          <w:sz w:val="24"/>
          <w:szCs w:val="24"/>
        </w:rPr>
      </w:pPr>
      <w:r>
        <w:rPr>
          <w:rFonts w:eastAsia="Times New Roman" w:cstheme="minorHAnsi"/>
          <w:sz w:val="24"/>
          <w:szCs w:val="24"/>
          <w:lang w:eastAsia="en-US"/>
        </w:rPr>
        <w:t xml:space="preserve">Plus d’intervention, ni de question posée, </w:t>
      </w:r>
      <w:r>
        <w:rPr>
          <w:rFonts w:eastAsia="Times New Roman" w:cstheme="minorHAnsi"/>
          <w:sz w:val="24"/>
          <w:szCs w:val="24"/>
        </w:rPr>
        <w:t>le Maire clôt la séance à</w:t>
      </w:r>
      <w:r w:rsidR="00E457DB">
        <w:rPr>
          <w:rFonts w:eastAsia="Times New Roman" w:cstheme="minorHAnsi"/>
          <w:sz w:val="24"/>
          <w:szCs w:val="24"/>
        </w:rPr>
        <w:t xml:space="preserve"> </w:t>
      </w:r>
      <w:r w:rsidR="00BB7070">
        <w:rPr>
          <w:rFonts w:eastAsia="Times New Roman" w:cstheme="minorHAnsi"/>
          <w:sz w:val="24"/>
          <w:szCs w:val="24"/>
        </w:rPr>
        <w:t>23h00.</w:t>
      </w:r>
    </w:p>
    <w:p w14:paraId="78E63E67" w14:textId="77777777" w:rsidR="00CD6CE5" w:rsidRDefault="00CD6CE5" w:rsidP="00CD6CE5">
      <w:pPr>
        <w:spacing w:after="0" w:line="240" w:lineRule="auto"/>
        <w:ind w:right="-286"/>
        <w:jc w:val="both"/>
        <w:rPr>
          <w:rFonts w:eastAsia="Times New Roman" w:cstheme="minorHAnsi"/>
          <w:sz w:val="24"/>
          <w:szCs w:val="24"/>
        </w:rPr>
      </w:pPr>
    </w:p>
    <w:p w14:paraId="53F62F2C" w14:textId="77B47CD7" w:rsidR="00CD6CE5" w:rsidRDefault="00CD6CE5" w:rsidP="00CD6CE5">
      <w:pPr>
        <w:spacing w:after="0" w:line="240" w:lineRule="auto"/>
        <w:ind w:left="4536"/>
        <w:jc w:val="both"/>
        <w:rPr>
          <w:rFonts w:eastAsia="Times New Roman" w:cstheme="minorHAnsi"/>
          <w:sz w:val="24"/>
          <w:szCs w:val="24"/>
        </w:rPr>
      </w:pPr>
      <w:r>
        <w:rPr>
          <w:rFonts w:eastAsia="Times New Roman" w:cstheme="minorHAnsi"/>
          <w:sz w:val="24"/>
          <w:szCs w:val="24"/>
        </w:rPr>
        <w:t>Pour extrait conforme au registre des délibérations du Conseil Municipal.</w:t>
      </w:r>
    </w:p>
    <w:p w14:paraId="11008FD6" w14:textId="0B82D4CC" w:rsidR="00CD6CE5" w:rsidRDefault="00CD6CE5" w:rsidP="002C3BA6">
      <w:pPr>
        <w:spacing w:after="0" w:line="240" w:lineRule="auto"/>
        <w:ind w:left="4820" w:firstLine="8"/>
        <w:jc w:val="both"/>
        <w:rPr>
          <w:rFonts w:eastAsia="Times New Roman" w:cstheme="minorHAnsi"/>
          <w:sz w:val="24"/>
          <w:szCs w:val="24"/>
        </w:rPr>
      </w:pPr>
      <w:r>
        <w:rPr>
          <w:rFonts w:eastAsia="Times New Roman" w:cstheme="minorHAnsi"/>
          <w:sz w:val="24"/>
          <w:szCs w:val="24"/>
        </w:rPr>
        <w:t xml:space="preserve">A BALDENHEIM, le </w:t>
      </w:r>
      <w:r w:rsidR="00455715">
        <w:rPr>
          <w:rFonts w:eastAsia="Times New Roman" w:cstheme="minorHAnsi"/>
          <w:sz w:val="24"/>
          <w:szCs w:val="24"/>
        </w:rPr>
        <w:t>14 avril 2023</w:t>
      </w:r>
    </w:p>
    <w:p w14:paraId="5D9ACD45" w14:textId="77777777" w:rsidR="00CD6CE5" w:rsidRDefault="00CD6CE5" w:rsidP="002C3BA6">
      <w:pPr>
        <w:spacing w:after="0" w:line="240" w:lineRule="auto"/>
        <w:ind w:left="4812" w:firstLine="8"/>
        <w:jc w:val="both"/>
        <w:rPr>
          <w:rFonts w:eastAsia="Times New Roman" w:cstheme="minorHAnsi"/>
          <w:b/>
          <w:sz w:val="24"/>
          <w:szCs w:val="24"/>
        </w:rPr>
      </w:pPr>
      <w:r>
        <w:rPr>
          <w:rFonts w:eastAsia="Times New Roman" w:cstheme="minorHAnsi"/>
          <w:b/>
          <w:sz w:val="24"/>
          <w:szCs w:val="24"/>
        </w:rPr>
        <w:t>Le Maire,</w:t>
      </w:r>
    </w:p>
    <w:p w14:paraId="16C1C9AE" w14:textId="77777777" w:rsidR="00CD6CE5" w:rsidRDefault="00CD6CE5" w:rsidP="002C3BA6">
      <w:pPr>
        <w:spacing w:after="0" w:line="240" w:lineRule="auto"/>
        <w:ind w:left="4804" w:firstLine="8"/>
        <w:jc w:val="both"/>
        <w:rPr>
          <w:rFonts w:eastAsia="Times New Roman" w:cstheme="minorHAnsi"/>
          <w:b/>
          <w:sz w:val="24"/>
          <w:szCs w:val="24"/>
        </w:rPr>
      </w:pPr>
      <w:r>
        <w:rPr>
          <w:rFonts w:eastAsia="Times New Roman" w:cstheme="minorHAnsi"/>
          <w:b/>
          <w:sz w:val="24"/>
          <w:szCs w:val="24"/>
        </w:rPr>
        <w:t>Virginie MUHR</w:t>
      </w:r>
    </w:p>
    <w:p w14:paraId="2362C41F" w14:textId="5678B28D" w:rsidR="00CD6CE5" w:rsidRDefault="00CD6CE5" w:rsidP="00CD6CE5">
      <w:pPr>
        <w:spacing w:after="0" w:line="240" w:lineRule="auto"/>
        <w:jc w:val="both"/>
        <w:rPr>
          <w:rFonts w:eastAsia="Times New Roman" w:cstheme="minorHAnsi"/>
          <w:b/>
          <w:sz w:val="24"/>
          <w:szCs w:val="24"/>
        </w:rPr>
      </w:pPr>
      <w:r>
        <w:rPr>
          <w:rFonts w:eastAsia="Times New Roman" w:cstheme="minorHAnsi"/>
          <w:b/>
          <w:sz w:val="24"/>
          <w:szCs w:val="24"/>
        </w:rPr>
        <w:t>Le secrétaire de séance,</w:t>
      </w:r>
    </w:p>
    <w:p w14:paraId="6F66AFC6" w14:textId="27EC5915" w:rsidR="0031091E" w:rsidRDefault="002E3FBB" w:rsidP="00CD6CE5">
      <w:pPr>
        <w:spacing w:after="0" w:line="240" w:lineRule="auto"/>
        <w:jc w:val="both"/>
        <w:rPr>
          <w:rFonts w:eastAsia="Times New Roman" w:cstheme="minorHAnsi"/>
          <w:b/>
          <w:sz w:val="24"/>
          <w:szCs w:val="24"/>
        </w:rPr>
      </w:pPr>
      <w:r>
        <w:rPr>
          <w:rFonts w:eastAsia="Times New Roman" w:cstheme="minorHAnsi"/>
          <w:b/>
          <w:sz w:val="24"/>
          <w:szCs w:val="24"/>
        </w:rPr>
        <w:t>Willy SCHWANDER</w:t>
      </w:r>
    </w:p>
    <w:sectPr w:rsidR="00310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ivaldi">
    <w:altName w:val="Vivaldi"/>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22CD"/>
    <w:multiLevelType w:val="hybridMultilevel"/>
    <w:tmpl w:val="7D66480A"/>
    <w:lvl w:ilvl="0" w:tplc="E1680B44">
      <w:start w:val="1"/>
      <w:numFmt w:val="bullet"/>
      <w:lvlText w:val="-"/>
      <w:lvlJc w:val="left"/>
      <w:pPr>
        <w:ind w:left="720" w:hanging="360"/>
      </w:pPr>
      <w:rPr>
        <w:rFonts w:ascii="Vivaldi" w:hAnsi="Vival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014440C"/>
    <w:multiLevelType w:val="hybridMultilevel"/>
    <w:tmpl w:val="C646050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5B01D3A"/>
    <w:multiLevelType w:val="hybridMultilevel"/>
    <w:tmpl w:val="DB9445E0"/>
    <w:lvl w:ilvl="0" w:tplc="816686D8">
      <w:start w:val="1"/>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120E7B"/>
    <w:multiLevelType w:val="hybridMultilevel"/>
    <w:tmpl w:val="2BFA96A8"/>
    <w:lvl w:ilvl="0" w:tplc="7092356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C160BAA"/>
    <w:multiLevelType w:val="hybridMultilevel"/>
    <w:tmpl w:val="F4E20EBA"/>
    <w:lvl w:ilvl="0" w:tplc="DB2477E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3A2195A"/>
    <w:multiLevelType w:val="hybridMultilevel"/>
    <w:tmpl w:val="9B72E4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5D208DD"/>
    <w:multiLevelType w:val="singleLevel"/>
    <w:tmpl w:val="6AF0039A"/>
    <w:lvl w:ilvl="0">
      <w:numFmt w:val="bullet"/>
      <w:lvlText w:val="-"/>
      <w:lvlJc w:val="left"/>
      <w:pPr>
        <w:tabs>
          <w:tab w:val="num" w:pos="360"/>
        </w:tabs>
        <w:ind w:left="360" w:hanging="360"/>
      </w:pPr>
      <w:rPr>
        <w:rFonts w:ascii="Times New Roman" w:hAnsi="Times New Roman" w:cs="Times New Roman" w:hint="default"/>
      </w:rPr>
    </w:lvl>
  </w:abstractNum>
  <w:abstractNum w:abstractNumId="7" w15:restartNumberingAfterBreak="0">
    <w:nsid w:val="3D371F6D"/>
    <w:multiLevelType w:val="multilevel"/>
    <w:tmpl w:val="A9A0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4D45AC"/>
    <w:multiLevelType w:val="hybridMultilevel"/>
    <w:tmpl w:val="EB84D268"/>
    <w:lvl w:ilvl="0" w:tplc="ADEA876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142585"/>
    <w:multiLevelType w:val="hybridMultilevel"/>
    <w:tmpl w:val="2F3A3C98"/>
    <w:lvl w:ilvl="0" w:tplc="816686D8">
      <w:start w:val="1"/>
      <w:numFmt w:val="bullet"/>
      <w:lvlText w:val="-"/>
      <w:lvlJc w:val="left"/>
      <w:pPr>
        <w:ind w:left="720" w:hanging="360"/>
      </w:pPr>
      <w:rPr>
        <w:rFonts w:ascii="Calibri" w:eastAsia="Times New Roman" w:hAnsi="Calibri" w:cs="Calibri"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380B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43636"/>
    <w:multiLevelType w:val="multilevel"/>
    <w:tmpl w:val="C60A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36CAB"/>
    <w:multiLevelType w:val="hybridMultilevel"/>
    <w:tmpl w:val="7D324F3C"/>
    <w:lvl w:ilvl="0" w:tplc="BC1621D6">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106F2B"/>
    <w:multiLevelType w:val="hybridMultilevel"/>
    <w:tmpl w:val="64081F66"/>
    <w:lvl w:ilvl="0" w:tplc="23A02276">
      <w:start w:val="5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F1611C"/>
    <w:multiLevelType w:val="hybridMultilevel"/>
    <w:tmpl w:val="500A06DA"/>
    <w:lvl w:ilvl="0" w:tplc="0BE491A0">
      <w:start w:val="4"/>
      <w:numFmt w:val="bullet"/>
      <w:lvlText w:val="-"/>
      <w:lvlJc w:val="left"/>
      <w:pPr>
        <w:ind w:left="786" w:hanging="360"/>
      </w:pPr>
      <w:rPr>
        <w:rFonts w:ascii="Times New Roman" w:eastAsia="Times New Roman" w:hAnsi="Times New Roman" w:cs="Times New Roman" w:hint="default"/>
      </w:rPr>
    </w:lvl>
    <w:lvl w:ilvl="1" w:tplc="040C0003">
      <w:start w:val="1"/>
      <w:numFmt w:val="bullet"/>
      <w:lvlText w:val="o"/>
      <w:lvlJc w:val="left"/>
      <w:pPr>
        <w:ind w:left="2490" w:hanging="360"/>
      </w:pPr>
      <w:rPr>
        <w:rFonts w:ascii="Courier New" w:hAnsi="Courier New" w:cs="Times New Roman"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Times New Roman"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Times New Roman" w:hint="default"/>
      </w:rPr>
    </w:lvl>
    <w:lvl w:ilvl="8" w:tplc="040C0005">
      <w:start w:val="1"/>
      <w:numFmt w:val="bullet"/>
      <w:lvlText w:val=""/>
      <w:lvlJc w:val="left"/>
      <w:pPr>
        <w:ind w:left="7530" w:hanging="360"/>
      </w:pPr>
      <w:rPr>
        <w:rFonts w:ascii="Wingdings" w:hAnsi="Wingdings" w:hint="default"/>
      </w:rPr>
    </w:lvl>
  </w:abstractNum>
  <w:abstractNum w:abstractNumId="15" w15:restartNumberingAfterBreak="0">
    <w:nsid w:val="6BD3398F"/>
    <w:multiLevelType w:val="hybridMultilevel"/>
    <w:tmpl w:val="BFBE97C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76B67F54"/>
    <w:multiLevelType w:val="multilevel"/>
    <w:tmpl w:val="0B840110"/>
    <w:lvl w:ilvl="0">
      <w:numFmt w:val="bullet"/>
      <w:lvlText w:val="-"/>
      <w:lvlJc w:val="left"/>
      <w:pPr>
        <w:ind w:left="720" w:hanging="360"/>
      </w:pPr>
      <w:rPr>
        <w:rFonts w:ascii="Arial" w:eastAsia="Times New Roman" w:hAnsi="Arial" w:cs="Arial"/>
      </w:rPr>
    </w:lvl>
    <w:lvl w:ilvl="1">
      <w:numFmt w:val="bullet"/>
      <w:lvlText w:val="o"/>
      <w:lvlJc w:val="left"/>
      <w:pPr>
        <w:ind w:left="1494"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970167C"/>
    <w:multiLevelType w:val="hybridMultilevel"/>
    <w:tmpl w:val="3EA6E4C6"/>
    <w:lvl w:ilvl="0" w:tplc="820EBE04">
      <w:start w:val="175"/>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7F773D56"/>
    <w:multiLevelType w:val="hybridMultilevel"/>
    <w:tmpl w:val="EBE2C422"/>
    <w:lvl w:ilvl="0" w:tplc="5C488DAE">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num w:numId="1">
    <w:abstractNumId w:val="14"/>
  </w:num>
  <w:num w:numId="2">
    <w:abstractNumId w:val="5"/>
  </w:num>
  <w:num w:numId="3">
    <w:abstractNumId w:val="14"/>
  </w:num>
  <w:num w:numId="4">
    <w:abstractNumId w:val="11"/>
  </w:num>
  <w:num w:numId="5">
    <w:abstractNumId w:val="7"/>
  </w:num>
  <w:num w:numId="6">
    <w:abstractNumId w:val="3"/>
  </w:num>
  <w:num w:numId="7">
    <w:abstractNumId w:val="16"/>
  </w:num>
  <w:num w:numId="8">
    <w:abstractNumId w:val="15"/>
  </w:num>
  <w:num w:numId="9">
    <w:abstractNumId w:val="1"/>
  </w:num>
  <w:num w:numId="10">
    <w:abstractNumId w:val="18"/>
  </w:num>
  <w:num w:numId="11">
    <w:abstractNumId w:val="4"/>
  </w:num>
  <w:num w:numId="12">
    <w:abstractNumId w:val="8"/>
  </w:num>
  <w:num w:numId="13">
    <w:abstractNumId w:val="0"/>
  </w:num>
  <w:num w:numId="14">
    <w:abstractNumId w:val="13"/>
  </w:num>
  <w:num w:numId="15">
    <w:abstractNumId w:val="12"/>
  </w:num>
  <w:num w:numId="16">
    <w:abstractNumId w:val="17"/>
  </w:num>
  <w:num w:numId="17">
    <w:abstractNumId w:val="6"/>
  </w:num>
  <w:num w:numId="18">
    <w:abstractNumId w:val="2"/>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B"/>
    <w:rsid w:val="000018F5"/>
    <w:rsid w:val="00024DA0"/>
    <w:rsid w:val="000619EE"/>
    <w:rsid w:val="000737E8"/>
    <w:rsid w:val="000748B1"/>
    <w:rsid w:val="00096C6B"/>
    <w:rsid w:val="000A3112"/>
    <w:rsid w:val="000E04C7"/>
    <w:rsid w:val="000E6623"/>
    <w:rsid w:val="000F76AB"/>
    <w:rsid w:val="00106120"/>
    <w:rsid w:val="001233EE"/>
    <w:rsid w:val="001270B6"/>
    <w:rsid w:val="00133C1C"/>
    <w:rsid w:val="00140F19"/>
    <w:rsid w:val="00143EEC"/>
    <w:rsid w:val="00145624"/>
    <w:rsid w:val="00150AEC"/>
    <w:rsid w:val="00167BA6"/>
    <w:rsid w:val="00167F09"/>
    <w:rsid w:val="00170582"/>
    <w:rsid w:val="001A7D57"/>
    <w:rsid w:val="00211D00"/>
    <w:rsid w:val="002135EE"/>
    <w:rsid w:val="00216F8D"/>
    <w:rsid w:val="00241CB6"/>
    <w:rsid w:val="00252A20"/>
    <w:rsid w:val="00261A2E"/>
    <w:rsid w:val="00281771"/>
    <w:rsid w:val="002A024A"/>
    <w:rsid w:val="002A38E0"/>
    <w:rsid w:val="002C0269"/>
    <w:rsid w:val="002C3BA6"/>
    <w:rsid w:val="002E3FBB"/>
    <w:rsid w:val="002E4205"/>
    <w:rsid w:val="0031091E"/>
    <w:rsid w:val="00313AE2"/>
    <w:rsid w:val="00352306"/>
    <w:rsid w:val="00365501"/>
    <w:rsid w:val="003C045A"/>
    <w:rsid w:val="003C09F4"/>
    <w:rsid w:val="003C4652"/>
    <w:rsid w:val="003E2FE4"/>
    <w:rsid w:val="00422907"/>
    <w:rsid w:val="0044430D"/>
    <w:rsid w:val="00452695"/>
    <w:rsid w:val="00455715"/>
    <w:rsid w:val="004604DF"/>
    <w:rsid w:val="00462135"/>
    <w:rsid w:val="00486027"/>
    <w:rsid w:val="004921F4"/>
    <w:rsid w:val="004934DA"/>
    <w:rsid w:val="004A5DF0"/>
    <w:rsid w:val="004B35B1"/>
    <w:rsid w:val="004B7293"/>
    <w:rsid w:val="004C7D6B"/>
    <w:rsid w:val="00505131"/>
    <w:rsid w:val="005518A2"/>
    <w:rsid w:val="00561ED1"/>
    <w:rsid w:val="0058003E"/>
    <w:rsid w:val="00582774"/>
    <w:rsid w:val="00583FED"/>
    <w:rsid w:val="00595757"/>
    <w:rsid w:val="005C5A8A"/>
    <w:rsid w:val="005C750B"/>
    <w:rsid w:val="005C7EEE"/>
    <w:rsid w:val="005F0FC7"/>
    <w:rsid w:val="005F1CA5"/>
    <w:rsid w:val="005F27EC"/>
    <w:rsid w:val="00605144"/>
    <w:rsid w:val="00606E7B"/>
    <w:rsid w:val="0063455E"/>
    <w:rsid w:val="00645D46"/>
    <w:rsid w:val="00650406"/>
    <w:rsid w:val="00660B4B"/>
    <w:rsid w:val="00684D14"/>
    <w:rsid w:val="006913C0"/>
    <w:rsid w:val="006A23C5"/>
    <w:rsid w:val="006A35BE"/>
    <w:rsid w:val="006A3765"/>
    <w:rsid w:val="007040CA"/>
    <w:rsid w:val="00707A5F"/>
    <w:rsid w:val="0071605C"/>
    <w:rsid w:val="00730347"/>
    <w:rsid w:val="007306CB"/>
    <w:rsid w:val="00735835"/>
    <w:rsid w:val="00752C61"/>
    <w:rsid w:val="00752DAA"/>
    <w:rsid w:val="007748C5"/>
    <w:rsid w:val="007A4D6C"/>
    <w:rsid w:val="007A5A5E"/>
    <w:rsid w:val="007B28A5"/>
    <w:rsid w:val="007B4254"/>
    <w:rsid w:val="007B5087"/>
    <w:rsid w:val="007B7779"/>
    <w:rsid w:val="007B7A41"/>
    <w:rsid w:val="007C638C"/>
    <w:rsid w:val="007C6BF1"/>
    <w:rsid w:val="007C7158"/>
    <w:rsid w:val="007D5C00"/>
    <w:rsid w:val="007E1D60"/>
    <w:rsid w:val="007F0C5F"/>
    <w:rsid w:val="0084489A"/>
    <w:rsid w:val="00852533"/>
    <w:rsid w:val="00856630"/>
    <w:rsid w:val="00856D15"/>
    <w:rsid w:val="00872004"/>
    <w:rsid w:val="0089288D"/>
    <w:rsid w:val="00896CA6"/>
    <w:rsid w:val="008C4A16"/>
    <w:rsid w:val="00911A12"/>
    <w:rsid w:val="009134E6"/>
    <w:rsid w:val="00913F63"/>
    <w:rsid w:val="00914914"/>
    <w:rsid w:val="0091500A"/>
    <w:rsid w:val="0091670B"/>
    <w:rsid w:val="0095573B"/>
    <w:rsid w:val="00965021"/>
    <w:rsid w:val="009A3AFD"/>
    <w:rsid w:val="009B1C3F"/>
    <w:rsid w:val="009B798D"/>
    <w:rsid w:val="009C7809"/>
    <w:rsid w:val="009C7C11"/>
    <w:rsid w:val="00A01CA2"/>
    <w:rsid w:val="00A0707A"/>
    <w:rsid w:val="00A40953"/>
    <w:rsid w:val="00A41C76"/>
    <w:rsid w:val="00A47776"/>
    <w:rsid w:val="00A47A58"/>
    <w:rsid w:val="00A607BF"/>
    <w:rsid w:val="00A83EC2"/>
    <w:rsid w:val="00A922AF"/>
    <w:rsid w:val="00AC4DDC"/>
    <w:rsid w:val="00AE1D51"/>
    <w:rsid w:val="00B0100E"/>
    <w:rsid w:val="00B01538"/>
    <w:rsid w:val="00B01CC3"/>
    <w:rsid w:val="00B048E8"/>
    <w:rsid w:val="00B04C30"/>
    <w:rsid w:val="00B06D36"/>
    <w:rsid w:val="00B21518"/>
    <w:rsid w:val="00B22DCB"/>
    <w:rsid w:val="00B36061"/>
    <w:rsid w:val="00B50096"/>
    <w:rsid w:val="00B5500A"/>
    <w:rsid w:val="00B600D6"/>
    <w:rsid w:val="00B8261C"/>
    <w:rsid w:val="00BB7070"/>
    <w:rsid w:val="00BD2309"/>
    <w:rsid w:val="00BE29C5"/>
    <w:rsid w:val="00BF263A"/>
    <w:rsid w:val="00C279B6"/>
    <w:rsid w:val="00C3363A"/>
    <w:rsid w:val="00C47D6D"/>
    <w:rsid w:val="00C54126"/>
    <w:rsid w:val="00C67563"/>
    <w:rsid w:val="00C813FB"/>
    <w:rsid w:val="00C83A4A"/>
    <w:rsid w:val="00C91B6B"/>
    <w:rsid w:val="00C9299A"/>
    <w:rsid w:val="00CA109D"/>
    <w:rsid w:val="00CD1864"/>
    <w:rsid w:val="00CD6CE5"/>
    <w:rsid w:val="00D04D7D"/>
    <w:rsid w:val="00D20695"/>
    <w:rsid w:val="00D23F28"/>
    <w:rsid w:val="00D26A11"/>
    <w:rsid w:val="00D40749"/>
    <w:rsid w:val="00D5136D"/>
    <w:rsid w:val="00D63F7A"/>
    <w:rsid w:val="00D746E2"/>
    <w:rsid w:val="00D80496"/>
    <w:rsid w:val="00DA254D"/>
    <w:rsid w:val="00DB53E7"/>
    <w:rsid w:val="00DC57B8"/>
    <w:rsid w:val="00DD555E"/>
    <w:rsid w:val="00DE31F7"/>
    <w:rsid w:val="00E143A8"/>
    <w:rsid w:val="00E14C15"/>
    <w:rsid w:val="00E15E4A"/>
    <w:rsid w:val="00E457DB"/>
    <w:rsid w:val="00E47762"/>
    <w:rsid w:val="00E54286"/>
    <w:rsid w:val="00E953A2"/>
    <w:rsid w:val="00EA4B61"/>
    <w:rsid w:val="00EB4962"/>
    <w:rsid w:val="00EC094B"/>
    <w:rsid w:val="00ED5816"/>
    <w:rsid w:val="00ED5B9C"/>
    <w:rsid w:val="00EE292E"/>
    <w:rsid w:val="00F440BB"/>
    <w:rsid w:val="00F509BF"/>
    <w:rsid w:val="00F635AF"/>
    <w:rsid w:val="00F80894"/>
    <w:rsid w:val="00FA4435"/>
    <w:rsid w:val="00FA5433"/>
    <w:rsid w:val="00FC263B"/>
    <w:rsid w:val="00FF35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86DF"/>
  <w15:chartTrackingRefBased/>
  <w15:docId w15:val="{BD77CBA3-A987-4F87-A1A7-2FC0FE92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835"/>
    <w:pPr>
      <w:spacing w:line="254" w:lineRule="auto"/>
    </w:pPr>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D6CE5"/>
    <w:pPr>
      <w:spacing w:before="100" w:beforeAutospacing="1" w:after="119" w:line="240" w:lineRule="auto"/>
    </w:pPr>
    <w:rPr>
      <w:rFonts w:ascii="Times New Roman" w:eastAsia="Times New Roman" w:hAnsi="Times New Roman"/>
      <w:sz w:val="24"/>
      <w:szCs w:val="24"/>
    </w:rPr>
  </w:style>
  <w:style w:type="paragraph" w:styleId="Paragraphedeliste">
    <w:name w:val="List Paragraph"/>
    <w:basedOn w:val="Normal"/>
    <w:uiPriority w:val="34"/>
    <w:qFormat/>
    <w:rsid w:val="00CD6CE5"/>
    <w:pPr>
      <w:spacing w:after="0" w:line="240" w:lineRule="auto"/>
      <w:ind w:left="720"/>
      <w:contextualSpacing/>
    </w:pPr>
    <w:rPr>
      <w:rFonts w:ascii="Times New Roman" w:hAnsi="Times New Roman"/>
      <w:sz w:val="20"/>
      <w:szCs w:val="20"/>
    </w:rPr>
  </w:style>
  <w:style w:type="table" w:styleId="Grilledutableau">
    <w:name w:val="Table Grid"/>
    <w:basedOn w:val="TableauNormal"/>
    <w:uiPriority w:val="39"/>
    <w:rsid w:val="00CD6CE5"/>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2A024A"/>
    <w:rPr>
      <w:color w:val="0563C1"/>
      <w:u w:val="single"/>
    </w:rPr>
  </w:style>
  <w:style w:type="paragraph" w:styleId="Retraitcorpsdetexte">
    <w:name w:val="Body Text Indent"/>
    <w:basedOn w:val="Normal"/>
    <w:link w:val="RetraitcorpsdetexteCar"/>
    <w:semiHidden/>
    <w:unhideWhenUsed/>
    <w:rsid w:val="00DB53E7"/>
    <w:pPr>
      <w:spacing w:after="0" w:line="240" w:lineRule="auto"/>
      <w:ind w:firstLine="2127"/>
      <w:jc w:val="both"/>
    </w:pPr>
    <w:rPr>
      <w:rFonts w:ascii="Times New Roman" w:eastAsia="Times New Roman" w:hAnsi="Times New Roman"/>
      <w:sz w:val="20"/>
      <w:szCs w:val="20"/>
    </w:rPr>
  </w:style>
  <w:style w:type="character" w:customStyle="1" w:styleId="RetraitcorpsdetexteCar">
    <w:name w:val="Retrait corps de texte Car"/>
    <w:basedOn w:val="Policepardfaut"/>
    <w:link w:val="Retraitcorpsdetexte"/>
    <w:semiHidden/>
    <w:rsid w:val="00DB53E7"/>
    <w:rPr>
      <w:rFonts w:ascii="Times New Roman" w:eastAsia="Times New Roman" w:hAnsi="Times New Roman" w:cs="Times New Roman"/>
      <w:sz w:val="20"/>
      <w:szCs w:val="20"/>
      <w:lang w:eastAsia="fr-FR"/>
    </w:rPr>
  </w:style>
  <w:style w:type="character" w:styleId="Accentuation">
    <w:name w:val="Emphasis"/>
    <w:basedOn w:val="Policepardfaut"/>
    <w:uiPriority w:val="20"/>
    <w:qFormat/>
    <w:rsid w:val="00A47A58"/>
    <w:rPr>
      <w:i/>
      <w:iCs/>
    </w:rPr>
  </w:style>
  <w:style w:type="paragraph" w:customStyle="1" w:styleId="Standard">
    <w:name w:val="Standard"/>
    <w:rsid w:val="00A47A58"/>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Textedebulles">
    <w:name w:val="Balloon Text"/>
    <w:basedOn w:val="Normal"/>
    <w:link w:val="TextedebullesCar"/>
    <w:uiPriority w:val="99"/>
    <w:semiHidden/>
    <w:unhideWhenUsed/>
    <w:rsid w:val="00E14C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4C15"/>
    <w:rPr>
      <w:rFonts w:ascii="Segoe UI" w:eastAsiaTheme="minorEastAsia" w:hAnsi="Segoe UI" w:cs="Segoe UI"/>
      <w:sz w:val="18"/>
      <w:szCs w:val="18"/>
      <w:lang w:eastAsia="fr-FR"/>
    </w:rPr>
  </w:style>
  <w:style w:type="character" w:styleId="lev">
    <w:name w:val="Strong"/>
    <w:basedOn w:val="Policepardfaut"/>
    <w:uiPriority w:val="22"/>
    <w:qFormat/>
    <w:rsid w:val="005F0FC7"/>
    <w:rPr>
      <w:rFonts w:cs="Times New Roman"/>
      <w:b/>
      <w:bCs/>
    </w:rPr>
  </w:style>
  <w:style w:type="paragraph" w:customStyle="1" w:styleId="name-article">
    <w:name w:val="name-article"/>
    <w:basedOn w:val="Normal"/>
    <w:rsid w:val="005F0FC7"/>
    <w:pPr>
      <w:spacing w:before="100" w:beforeAutospacing="1" w:after="100" w:afterAutospacing="1" w:line="240" w:lineRule="auto"/>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94059">
      <w:bodyDiv w:val="1"/>
      <w:marLeft w:val="0"/>
      <w:marRight w:val="0"/>
      <w:marTop w:val="0"/>
      <w:marBottom w:val="0"/>
      <w:divBdr>
        <w:top w:val="none" w:sz="0" w:space="0" w:color="auto"/>
        <w:left w:val="none" w:sz="0" w:space="0" w:color="auto"/>
        <w:bottom w:val="none" w:sz="0" w:space="0" w:color="auto"/>
        <w:right w:val="none" w:sz="0" w:space="0" w:color="auto"/>
      </w:divBdr>
    </w:div>
    <w:div w:id="758713581">
      <w:bodyDiv w:val="1"/>
      <w:marLeft w:val="0"/>
      <w:marRight w:val="0"/>
      <w:marTop w:val="0"/>
      <w:marBottom w:val="0"/>
      <w:divBdr>
        <w:top w:val="none" w:sz="0" w:space="0" w:color="auto"/>
        <w:left w:val="none" w:sz="0" w:space="0" w:color="auto"/>
        <w:bottom w:val="none" w:sz="0" w:space="0" w:color="auto"/>
        <w:right w:val="none" w:sz="0" w:space="0" w:color="auto"/>
      </w:divBdr>
    </w:div>
    <w:div w:id="895966734">
      <w:bodyDiv w:val="1"/>
      <w:marLeft w:val="0"/>
      <w:marRight w:val="0"/>
      <w:marTop w:val="0"/>
      <w:marBottom w:val="0"/>
      <w:divBdr>
        <w:top w:val="none" w:sz="0" w:space="0" w:color="auto"/>
        <w:left w:val="none" w:sz="0" w:space="0" w:color="auto"/>
        <w:bottom w:val="none" w:sz="0" w:space="0" w:color="auto"/>
        <w:right w:val="none" w:sz="0" w:space="0" w:color="auto"/>
      </w:divBdr>
    </w:div>
    <w:div w:id="1280381898">
      <w:bodyDiv w:val="1"/>
      <w:marLeft w:val="0"/>
      <w:marRight w:val="0"/>
      <w:marTop w:val="0"/>
      <w:marBottom w:val="0"/>
      <w:divBdr>
        <w:top w:val="none" w:sz="0" w:space="0" w:color="auto"/>
        <w:left w:val="none" w:sz="0" w:space="0" w:color="auto"/>
        <w:bottom w:val="none" w:sz="0" w:space="0" w:color="auto"/>
        <w:right w:val="none" w:sz="0" w:space="0" w:color="auto"/>
      </w:divBdr>
    </w:div>
    <w:div w:id="1650666496">
      <w:bodyDiv w:val="1"/>
      <w:marLeft w:val="0"/>
      <w:marRight w:val="0"/>
      <w:marTop w:val="0"/>
      <w:marBottom w:val="0"/>
      <w:divBdr>
        <w:top w:val="none" w:sz="0" w:space="0" w:color="auto"/>
        <w:left w:val="none" w:sz="0" w:space="0" w:color="auto"/>
        <w:bottom w:val="none" w:sz="0" w:space="0" w:color="auto"/>
        <w:right w:val="none" w:sz="0" w:space="0" w:color="auto"/>
      </w:divBdr>
    </w:div>
    <w:div w:id="1795172626">
      <w:bodyDiv w:val="1"/>
      <w:marLeft w:val="0"/>
      <w:marRight w:val="0"/>
      <w:marTop w:val="0"/>
      <w:marBottom w:val="0"/>
      <w:divBdr>
        <w:top w:val="none" w:sz="0" w:space="0" w:color="auto"/>
        <w:left w:val="none" w:sz="0" w:space="0" w:color="auto"/>
        <w:bottom w:val="none" w:sz="0" w:space="0" w:color="auto"/>
        <w:right w:val="none" w:sz="0" w:space="0" w:color="auto"/>
      </w:divBdr>
    </w:div>
    <w:div w:id="1955018146">
      <w:bodyDiv w:val="1"/>
      <w:marLeft w:val="0"/>
      <w:marRight w:val="0"/>
      <w:marTop w:val="0"/>
      <w:marBottom w:val="0"/>
      <w:divBdr>
        <w:top w:val="none" w:sz="0" w:space="0" w:color="auto"/>
        <w:left w:val="none" w:sz="0" w:space="0" w:color="auto"/>
        <w:bottom w:val="none" w:sz="0" w:space="0" w:color="auto"/>
        <w:right w:val="none" w:sz="0" w:space="0" w:color="auto"/>
      </w:divBdr>
    </w:div>
    <w:div w:id="202316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france.gouv.fr/codes/article_lc/LEGIARTI00000639121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E7FA4-4E96-442E-AC01-57C92A0B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19</Pages>
  <Words>5621</Words>
  <Characters>30917</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Dietrich</dc:creator>
  <cp:keywords/>
  <dc:description/>
  <cp:lastModifiedBy>Christel Friedrich</cp:lastModifiedBy>
  <cp:revision>40</cp:revision>
  <cp:lastPrinted>2023-04-19T08:58:00Z</cp:lastPrinted>
  <dcterms:created xsi:type="dcterms:W3CDTF">2023-04-13T08:17:00Z</dcterms:created>
  <dcterms:modified xsi:type="dcterms:W3CDTF">2023-04-19T09:02:00Z</dcterms:modified>
</cp:coreProperties>
</file>